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F0" w:rsidRDefault="004A43F0">
      <w:proofErr w:type="spellStart"/>
      <w:r>
        <w:t>Дистант</w:t>
      </w:r>
      <w:proofErr w:type="spellEnd"/>
      <w:r>
        <w:t xml:space="preserve"> 11 а класс</w:t>
      </w:r>
      <w:proofErr w:type="gramStart"/>
      <w:r>
        <w:t xml:space="preserve"> ,</w:t>
      </w:r>
      <w:proofErr w:type="gramEnd"/>
      <w:r>
        <w:t xml:space="preserve"> пятница 09.02.2024</w:t>
      </w:r>
    </w:p>
    <w:p w:rsidR="004A43F0" w:rsidRDefault="004A43F0">
      <w:r>
        <w:t>История</w:t>
      </w:r>
    </w:p>
    <w:p w:rsidR="004A43F0" w:rsidRDefault="004A43F0" w:rsidP="004A43F0">
      <w:r w:rsidRPr="00B370B5">
        <w:rPr>
          <w:b/>
        </w:rPr>
        <w:t>Классная работа:</w:t>
      </w:r>
      <w:r>
        <w:t xml:space="preserve"> прочитать параграфы 29-30, проработать вопросы к параграфам.</w:t>
      </w:r>
    </w:p>
    <w:p w:rsidR="004A43F0" w:rsidRDefault="004A43F0" w:rsidP="004A43F0">
      <w:r w:rsidRPr="00B370B5">
        <w:rPr>
          <w:b/>
        </w:rPr>
        <w:t>Домашнее задание:</w:t>
      </w:r>
      <w:r>
        <w:t xml:space="preserve"> Отработать тест на закрепление материала</w:t>
      </w:r>
    </w:p>
    <w:p w:rsidR="004A43F0" w:rsidRDefault="004A43F0" w:rsidP="004A43F0">
      <w:pPr>
        <w:jc w:val="center"/>
      </w:pPr>
      <w:r>
        <w:t>Дополнительный материал</w:t>
      </w:r>
    </w:p>
    <w:tbl>
      <w:tblPr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76"/>
      </w:tblGrid>
      <w:tr w:rsidR="004A43F0" w:rsidRPr="001D237A" w:rsidTr="00C4263A">
        <w:tc>
          <w:tcPr>
            <w:tcW w:w="1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выборах в марте 2000 г. В.В. Путин был избран Президентом РФ (на первый срок). В 2000 г. для совершенствования механизма управления страной были созданы 7 федеральных округов (Северо-Западный, Центральный, Приволжский, Уральский, Южный, Си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бирский и Дальневосточный).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каждый из округов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зидентом был назначен его представитель, который при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зван был согласовывать работу местных органов власти на основе российской Конституции.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Развитию и укреплению нового политического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рядка в стране, улучшению многопартийности должен был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способствовать Закон о политических партиях Рос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сии (2001 г.)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Закон предусматривал превращение партий в общефедеральные организации. В ходе последующей перерегистрации некоторые из них прекратили свое 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ществование. В то же время создавались новые полити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объединения.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Наиболее крупной и влиятельной среди них стала партия </w:t>
            </w:r>
            <w:r w:rsidRPr="001D23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«Единая Россия»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возникшая в результате слияния общественно-политических движе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ний «Единство» и «Отечество - вся Россия».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Эта партия в дальнейшем стала главной опорой в продолжени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литических и экономических преобразований.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 марте 2004 г. состоялись очередные выборы Прези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дента страны. Набрав около 71% голосов, В.В. Путин был избран Президентом РФ на второй срок.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Новым главой правительства, еще до выборов, был утвержден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М.Е. Фрадков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Было продолжено укрепление вертикали власти.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Осенью 2004 г. была проведена еще одна реформа в сис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теме государственной власти — переход от общенародно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го избрания губернаторов к утверждению их парламента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ми субъектов Федерации по представлению президента.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Также был принят закон о выборах в Государственную Думу, изменявший избирательную систему, по которой должно было проводиться голосование в Думу в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2007 г. Состоялся переход от смешанной избирательной системы (половина состава Думы формировалась по партийным спискам, половина — от избирательных округов) к про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порциональной системе — все депутаты избираются по партийным спискам. Одновременно до 7% был увеличен порог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«перешагнув» который партия получала право на места в Госдуме.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 2005 г. произошло создание Общест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венной палаты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совещательного органа, призванного содействовать диалогу власти и общества.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 2007 г., в преддверии выборов в V Государственную Думу, после объединения Партии жизни, Партии пенси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онеров и «Родины» возникла левоцентристская партия «Справедливая Россия», возглавляемая С.М. Мироновым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Она выступает за усиление социальной направленности экономической политики. На выборах 2007 г. в Государст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венную Думу наибольшее число голосов вновь получила партия «Единая Россия». Кроме нее места в парламенте получили КПРФ, ЛДПР, «Справедливая Россия».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 выборах Президента РФ в 2008 г. большинство го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лосов получил Д. А. Медведев. Пост председателя прави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тельства занял В.В. Путин, ставший лидером партии «Единая Россия».</w:t>
            </w:r>
          </w:p>
        </w:tc>
      </w:tr>
      <w:tr w:rsidR="004A43F0" w:rsidRPr="001D237A" w:rsidTr="00C4263A">
        <w:tc>
          <w:tcPr>
            <w:tcW w:w="1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Внутренняя политика</w:t>
            </w:r>
          </w:p>
        </w:tc>
      </w:tr>
      <w:tr w:rsidR="004A43F0" w:rsidRPr="001D237A" w:rsidTr="00C4263A">
        <w:tc>
          <w:tcPr>
            <w:tcW w:w="1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XXI в. Россия вошла с большим грузом экономических и социальных проблем. С приходом к власти В. В. Путина начался процесс изменения проводимого государством внутри- и внешнеполитического курса.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Одним из первых его шагов стали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реформа федеральных округов (2000 г.),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направленная на укрепление роли федерального центра, создание вертикали власти и формирование новой президентской "команды" на местах. Согласно президентскому указу в стране были созданы семь федеральных округов - Центральный, Северо-Западный, Северо-Кавказский (позже - Южный), Приволжский, Уральский, Сибирский и Дальневосточный округа.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овым элементом российской исполнительной власти стал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совет,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которой вошли все губернаторы и руководители субъектов Федерации.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2000 г. была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проведена реформа Совета Федерации РФ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который по Конституции 1993 г. являлся одной из двух палат парламента.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Важное значение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имело решение о разграничении полномочий между Федерацией, регионами и местным самоуправлением (децентрализация властных полномочий). В результате значительная часть функций по развитию социально-экономической сферы легла на плечи местной и региональной власти, призванной решать насущные проблемы на местном уровне без согласования с центром.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разработки экономической программы - программы экономического реформирования страны - В. В. Путиным был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создан Центр стратегических разработок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r w:rsidRPr="001D23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Целью программы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являлось создание рынка, основанного на частной инициативе и освобожденного от чиновничьего произвола. Последовательно реализуя программу, правительству удалось в кратчайшие сроки добиться положительных 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результатов. Менее чем через два года после кризиса 1998 г. в стране наметился устойчивый экономический рост, повышение темпов экономического развития и на этой основе подъем уровня жизни населения. В экономике наблюдался рост ВВП.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инициативе В. В. Путина была осуществлена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налоговая реформа.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1990-е гг. уровень налогообложения в России был завышенным и неприемлемым для предприятий, которые, несмотря на постоянное ужесточение налогового законодательства, продолжали уклоняться от уплаты налогов. В 2000-е гг. были внесены поправки в налоговое законодательство, в частности, устанавливалась плоская шкала </w:t>
            </w:r>
            <w:r w:rsidRPr="001D23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подоходного налога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физических лиц в 13%, снижалась ставка </w:t>
            </w:r>
            <w:r w:rsidRPr="001D23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налога на прибыль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до 24%, вводилась регрессивная шкала единого социального налога, отменялись оборотные налоги и </w:t>
            </w:r>
            <w:r w:rsidRPr="001D23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налог с продаж.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Общее число налогов сократилось в 3,6 раза (с 54 до 15).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Изменилась система налогообложения сырьевого сектора: были введены новые экспортные пошлины и налог на добычу полезных ископаемых, что позволило увеличить собираемость налогов с нефтегазового сектора с менее чем 40% в 2000 г. до 84% в 2005 г. За период налоговой реформы налоговая нагрузка снизилась с 34-35% до 27,5%, произошло ее перераспределение в нефтяном секторе.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Налоговая реформа улучшила ситуацию с поступлением налогов в бюджет, в результате 90% расходов бюджета стали покрываться за счет регулярных налоговых поступлений, чего не наблюдалось прежде. Она способствовала увеличению сбора налогов, стимулировала экономический рост, повысила уровень доверия между государством и налогоплательщиками, государством и бизнесом, способствовала выведению экономики из тени.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Налоговая реформа оценивается экспертами как один из самых серьезных успехов В. В. Путина.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Преобразования в налоговой сфере позволили добиться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сокращения бюджетного дефицита. В 2001 г. впервые за всю постсоветскую историю России был принят бездефицитный бюджет.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Это был первый бюджет, разработанный в соответствии с Бюджетным кодексом, вступившим в силу 1 января 2000 г. Приоритетной задачей бюджета с 2001 г. стало сокращение государственного долга, который действительно начал снижаться.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 2002 г. бюджет страны стал </w:t>
            </w:r>
            <w:proofErr w:type="spellStart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профицитным</w:t>
            </w:r>
            <w:proofErr w:type="spellEnd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промышленности продолжился процесс денационализации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 счет продажи акций крупных государственных предприятий. Продолжилось формирование крупных монополий в отдельных отраслях промышленности: газовая, нефтяная отрасли, электроэнергетика, др.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Принятый в декабре 2001 г. закон о приватизации государственного и муниципального имущества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подвел черту под десятилетием массовой, зачастую хаотичной приватизации государственной собственности. Теперь для государства вводились приватизационные "правила игры": депутаты получали контроль за собственностью естественных монополий, правительство - возможность осуществлять планирование и общее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руководство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процессом приватизации, не согласовывая план продажи каждого конкретного предприятия с Думой, а президент - право формировать перечень стратегических предприятий и определять возможность их приватизации. Появилась необходимая правовая база, на основе которой можно было предметно говорить о "законной" и "незаконной" приватизации. Выполнение программы приватизации уже в 2002 г. привело к поэтапному разгосударствлению ряда отраслей экономики.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Мировые цены на нефть в 2000-х гг. держались на высоком уровне. Доходы государственного бюджета выросли, правительство смогло не только рассчитаться с международными кредитными организациями, но и решить ряд социальных задач.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Проект бюджета на 2002 г. впервые за историю России предусматривал превышение расходов на образование над военными затратами. В мае 2002 г. золотовалютные резервы страны впервые за долгие годы превысили 40 </w:t>
            </w:r>
            <w:proofErr w:type="gramStart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млрд</w:t>
            </w:r>
            <w:proofErr w:type="gramEnd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долл.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президентском послании Федеральному собранию в 2003 г. В. В. Путин поставил задачу добиться конвертируемости российского рубля по текущим и капитальным операциям. К 1 июля 2006 г. эта задача была выполнена. В мае 2003 г. в Бюджетном послании Федеральному собранию он поставил задачу создать Стабилизационный фонд РФ. Его основной целью являлось обеспечение стабильности экономического развития страны, и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января 2004 г. Стабилизационный фонд был сформирован.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Правительство активизировало усилия в инновационной области, в частности в области создания (с привлечением капиталов частного бизнеса) технопарков и технополисов. В них должны концентрироваться разработки в области высоких технологий. Особое внимание уделялось развитию 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нанотехнологий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президентском послании Федеральному собранию в 2007 г. В. В. Путин обозначил 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нанотехнологии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качестве одного из наиболее приоритетных направлений развития науки и техники и предложил учредить Российскую корпорацию 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нанотехнологий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Государственная корпорация "Российская корпорация </w:t>
            </w:r>
            <w:proofErr w:type="spellStart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нанотехнологий</w:t>
            </w:r>
            <w:proofErr w:type="spellEnd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" (</w:t>
            </w:r>
            <w:proofErr w:type="spellStart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Роснано</w:t>
            </w:r>
            <w:proofErr w:type="spellEnd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) была создана в июле 2007 г.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специальным Федеральным законом. К 2011 г. при ее участии было создано 16 новых производств, в которых применялись новые технологии.</w:t>
            </w:r>
          </w:p>
          <w:p w:rsidR="004A43F0" w:rsidRPr="001D237A" w:rsidRDefault="004A43F0" w:rsidP="00C4263A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Вместе с тем новому руководству страны 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 удалось решить целый ряд экономических проблем.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Не был решен вопрос, связанный с созданием в стране эффективного малого бизнеса и среднего класса.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России по-прежнему сохранялись черты переходной экономики, для которой характерны: неразвитый рынок труда; низкая заработная плата, получение которой не всегда гарантировано; усиливающееся неравенство в оплате труда и низкая его производительность; плохие санитарно-гигиенические условия и не отвечающая современным стандартам охрана труда; сохранение практики выплат "черных зарплат"; перекос в оплате труда в частном и государственном секторах.</w:t>
            </w:r>
            <w:proofErr w:type="gramEnd"/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Итоги: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Подводя экономические итоги пребывания В. В. Путина на посту президента России (2000-2008 гг.), "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Wall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Street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Journal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писал: "Экономика не только вернула себе все позиции, утраченные в 1990-е, но и создала жизнеспособный сектор услуг, который практически не существовал в советский период. В России накоплен третий по объему золотовалютный запас после Китая и Японии". Главный экономист Всемирного банка по России в марте 2008 г. констатировал, что Россия на фоне замедления темпов роста мировой экономики показывает неплохие результаты. Он отмечал, что Россию можно считать одним из островков экономической стабильности в мире и это свидетельствует о правильности проводившейся 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макроэкономической политики, способствовавшей росту внутреннего спроса, накоплению золотовалютных резервов и формированию Стабилизационного фонда.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Однако осенью 2008 г. набиравшие силу позитивные изменения в экономике страны были прерваны начавшимся мировым экономическим кризисом, который внес коррективы в проводимую правительством экономическую политику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Тренинг 1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14155"/>
      </w:tblGrid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В. Путин впер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занял пост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та РФ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1993 г. 2) 1998 г. 3) 2000 г. 4) 2003 г.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Что было осу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ществ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в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сии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2000-х гг.?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Дума РФ 3)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здан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Совет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вве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мно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тий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4)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ция цен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яс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2000 гг. был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здан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Совет. Все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ное было ранее.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ской линии В. В. 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на,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в на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 его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ства, от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ся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курс на эко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ское уско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укреп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«вер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 вла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сти»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рас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пол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чий мест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за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ор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раз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тие мно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тий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 в РФ через уве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числа 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сий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ских пар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тий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яс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2002 году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ства</w:t>
            </w:r>
            <w:proofErr w:type="spell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 В. 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была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фор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 по укреп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нию «вер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 вла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сти» и стра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была раз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на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окру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га во главе с пред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 в каж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дом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ном окру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ге.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тия в нашей стра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 свя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с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ством В.В. 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Совет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3) 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Па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хов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Совет 4)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Дума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сия яв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ет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ся чле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ном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 Ев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пы 3) Ев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пей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союза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Лиги араб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ских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дарств 4) Лиги Наций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 из пе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тий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шло позже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фи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вый кри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зис в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— «де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фолт»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вы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ры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 «укреп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вер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 вла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сти»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вы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ры в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ную Думу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яс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Позже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шло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 «укреп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вер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 вла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сти» в 2002 году. «Де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фолт»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шел в 1998 году.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вы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ры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 РФ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лись в 1991 году.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вы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ры в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ную Думу РФ были в 1993 году.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Какая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пар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тия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ник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ла позже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1) КПРФ 2) «Яб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ко» 3) ЛДПР 4) «Еди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сия»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яс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Позже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была 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пар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тия «Еди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сия» — в 2001 году. КПРФ, «Яб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ко», ЛДПР были 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 в 1980—1990-х гг.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из на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зван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было одним из эле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ской 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фор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мы в 2000−2008 гг.?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 Съез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 на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род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вве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поста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окру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яс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Одним из эле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ской 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фор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мы в 2000−2008 гг. было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окру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гов.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тия от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сят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ся к концу 80-х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ач. 90-х гг. XX в.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из пе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лиц яв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лял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ся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мьер-ми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стром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в пе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од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срока В. В. 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B. C. Чер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мыр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дин 2) С. В. Ки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 3) Е. М. При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ков 4) М. Е. Фрад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яс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мыр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дин, Ки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 и При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ков 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глав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 пра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 при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 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 время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срока Фрад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ков не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дол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жи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ное время 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глав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лял пра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ство.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 из пе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тий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шло позже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В.В. 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на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вый срок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па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ты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вое из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Б.Н. 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при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тие Кон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яс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не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В.В. 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на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вый срок 2000 г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па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ты РФ 2005г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вое из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Б.Н. 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1991г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при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тие Кон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РФ 1993г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Общие вопросы</w:t>
            </w:r>
          </w:p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 из пе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тий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шло позже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В.В. 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на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вый срок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зда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Об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па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ты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вое из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Б.Н. Ель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том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при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тие Кон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РФ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Какое из пе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чис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тий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изо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шло позже осталь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фи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вый кри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зис в Рос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сии — «де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фолт»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вы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ры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про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воз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 «укреп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вер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 вла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сти»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4) пер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вые вы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ры в Го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дар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ную Думу РФ</w:t>
            </w:r>
          </w:p>
        </w:tc>
      </w:tr>
      <w:tr w:rsidR="004A43F0" w:rsidRPr="001D237A" w:rsidTr="00C4263A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тер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 в нашей стра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не свя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 с пре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дент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ством В. В. 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Совет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ции 3) фе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раль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округ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«новое по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ское мыш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ние» 4) на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род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де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пу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тат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Тренинг №2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14165"/>
      </w:tblGrid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94"/>
              <w:gridCol w:w="4593"/>
              <w:gridCol w:w="4732"/>
            </w:tblGrid>
            <w:tr w:rsidR="004A43F0" w:rsidRPr="001D237A" w:rsidTr="00C4263A">
              <w:trPr>
                <w:trHeight w:val="75"/>
              </w:trPr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t>Расположите в хронологической последовательности исторические события. Запишите цифры, которыми обозначены события в правильной последовательности.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1. Создание Евразийского Союза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2. Атака террористов на небоскрёбы в Нью-Йорке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3. Избрание В.В. Путина Президентом РФ на первый срок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94"/>
              <w:gridCol w:w="4593"/>
              <w:gridCol w:w="4732"/>
            </w:tblGrid>
            <w:tr w:rsidR="004A43F0" w:rsidRPr="001D237A" w:rsidTr="00C4263A">
              <w:trPr>
                <w:trHeight w:val="75"/>
              </w:trPr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t>Расположите в хронологической последовательности исторические события. Запишите цифры, которыми обозначены события в правильной последовательности.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1. Присоединение Крыма к России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2. Создание федеральных округов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 xml:space="preserve">3. Создание </w:t>
            </w:r>
            <w:proofErr w:type="spellStart"/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t>Сколково</w:t>
            </w:r>
            <w:proofErr w:type="spellEnd"/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94"/>
              <w:gridCol w:w="4593"/>
              <w:gridCol w:w="4732"/>
            </w:tblGrid>
            <w:tr w:rsidR="004A43F0" w:rsidRPr="001D237A" w:rsidTr="00C4263A">
              <w:trPr>
                <w:trHeight w:val="75"/>
              </w:trPr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t>Расположите в хронологической последовательности исторические события. Запишите цифры, которыми обозначены события в правильной последовательности.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1. Создание Общественной палаты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2. Проведение Олимпиады в Сочи</w:t>
            </w:r>
            <w:r w:rsidRPr="001D237A">
              <w:rPr>
                <w:rFonts w:ascii="Arial" w:eastAsia="Times New Roman" w:hAnsi="Arial" w:cs="Arial"/>
                <w:color w:val="252525"/>
                <w:lang w:eastAsia="ru-RU"/>
              </w:rPr>
              <w:br/>
              <w:t>3. Захват террористами школы в Беслане</w:t>
            </w:r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13753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584"/>
              <w:gridCol w:w="5169"/>
            </w:tblGrid>
            <w:tr w:rsidR="004A43F0" w:rsidRPr="001D237A" w:rsidTr="00C4263A">
              <w:tc>
                <w:tcPr>
                  <w:tcW w:w="8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События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</w:p>
              </w:tc>
              <w:tc>
                <w:tcPr>
                  <w:tcW w:w="5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Годы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</w:p>
              </w:tc>
            </w:tr>
            <w:tr w:rsidR="004A43F0" w:rsidRPr="001D237A" w:rsidTr="00C4263A">
              <w:tc>
                <w:tcPr>
                  <w:tcW w:w="85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А) вступление России в ВТО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Б) операция российских войск по принуждению Грузии к миру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В) создание Общественной палаты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Г) создание Государственного Совета</w:t>
                  </w:r>
                </w:p>
                <w:tbl>
                  <w:tblPr>
                    <w:tblW w:w="225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  <w:gridCol w:w="566"/>
                    <w:gridCol w:w="566"/>
                    <w:gridCol w:w="577"/>
                  </w:tblGrid>
                  <w:tr w:rsidR="004A43F0" w:rsidRPr="001D237A" w:rsidTr="00C4263A">
                    <w:trPr>
                      <w:trHeight w:val="30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D237A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D237A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D237A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D237A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4A43F0" w:rsidRPr="001D237A" w:rsidTr="00C4263A">
                    <w:trPr>
                      <w:trHeight w:val="45"/>
                    </w:trPr>
                    <w:tc>
                      <w:tcPr>
                        <w:tcW w:w="3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0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4A43F0" w:rsidRPr="001D237A" w:rsidRDefault="004A43F0" w:rsidP="00C4263A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1. 2000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2. 2012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3. 2008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4. 2005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  <w:t>5. 1992</w:t>
                  </w: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</w:p>
              </w:tc>
            </w:tr>
          </w:tbl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Ниже приведен перечень терминов. Все они, за исключением двух, относятся к правлению В.В. Путина. Найдите и запишите порядковые номера данных терминов.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федеральный округ 2) укрепление вертикали власти 3) создание Государственного совета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4) национальные проекты 5) федеративный договор 6) курс на экономическое ускорение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А) с 2009 года Русскую православную церковь возглавляет патриарх ________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Б) в 2000 году в РФ были учреждены ________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В)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_________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Абхазия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Южная Осетия были признаны Россией в качестве независимых государств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B328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Пропущенные элементы:</w:t>
            </w:r>
            <w:r w:rsidRPr="00CB328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 1993 г 2. Алексий II 3. Национальные 4. 2008 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Кирилл 6. Федеральные округа</w:t>
            </w:r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Прочтите текст и выполните задания.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Текст послания президента РФ Федеральному Собранию от 26 апреля 2007 года.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Ситуация в стране постепенно, медленно, конечно, шаг за шагом, начала меняться к лучшему. Сейчас Россия не только полностью преодолела длительный спад производства, но и вошла в десятку крупнейших экономик мира. За период с 2000 года более чем в два раза увеличились реальные доходы населения. И хотя разрыв между доходами граждан еще недопустимо большой, но все-таки, все-таки в результате принятых в последние годы мер почти вдвое сократились масштабы бедности в России.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этом мы понимаем, что находимся, конечно, только в начале трудного пути к подлинному возрождению страны. И чем более сплоченным будет наше общество - тем быстрее и увереннее мы сумеем пройти этот путь.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Хотел бы отметить, что духовное единство народа и объединяющие нас моральные ценности - это такой же важный фактор развития, как политическая и экономическая стабильность. Убежден, общество лишь тогда способно ставить и решать масштабные национальные задачи - когда у него есть общая система нравственных ориентиров. Когда в стране хранят уважение к родному языку, к самобытным культурным ценностям, к памяти своих предков, к каждой странице нашей отечественной истории.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Уважаемые коллеги, в 2002 году мы приняли решение о создании Стабилизационного фонда. Он был необходим для гарантии исполнения бюджетных обязательств и снижения инфляционного давления, вызванного высокими ценами на энергоносители на мировых рынках.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Время показало, что такая политика была правильной, оправданной. Мы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добились последовательного снижения инфляции и это позитивно сказалось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росте реальных денежных доходов граждан, это способствовало устойчивому развитию экономики.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20. Какой государственный деятель выступил 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данным Посланием? Когда он был впервые избран Президентом Российской Федерации? Кто был его предшественником?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 О каких позитивных изменениях в социально – экономической сфере говорит автор Послания? Укажите не менее трёх положений.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 Используя свои знания по истории, напишите, какая экономическая проблема возникла вскоре после того, как прозвучало данное послание? В чём оно выразилась в России? Какие меры помогли с ней справиться?</w:t>
            </w:r>
          </w:p>
        </w:tc>
      </w:tr>
      <w:tr w:rsidR="004A43F0" w:rsidRPr="001D237A" w:rsidTr="00C4263A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r w:rsidRPr="001D237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конце XX – начале XXI века руководству РФ пришлось решать ряд важных внешнеполитических задач. Они касались взаимодействия с нашими партнерами в политической, так и в экономической области. Укажите не менее трёх фактов, связанных с внешней политикой России в указанный период.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к Тренингу №2</w:t>
      </w: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(№20-22) Правильный ответ должен содержать следующие положения: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 посланием выступил В.В. Путин. Впервые был избран Президентом страны в 2000 году. Предшественником В.В. Путина на посту Президента РФ был Б.Н. Ельцин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Россия полностью преодолела длительный спад производства; Россия вошла в десятку крупнейших экономик мира; с 2000 года более чем в два раза увеличились реальные доходы населения; почти вдвое сократились масштабы бедности в России.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В 2008 году разразился мировой экономический кризис; в России происходил спад производства и рост безработицы; правительство осуществляло антикризисные меры, поддержало банковскую систему, для этого использовались средства Стабилизационного фонда.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(№23) Могут быть приведены следующие факты: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Интеграционное сотрудничество со странами СНГ, в том числе и в рамках Евразийского экономического сообщества, создание единого экономического пространства; Организация Договора о коллективной безопасности (ОДКБ); взаимодействие в таких сферах, как большая восьмерка, тройка (Россия, Индия и Китай), пятерка БРИКС (Бразилия, Россия, Индия, Китая, ЮАР)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Взаимодействие с Евросоюзом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Участие в программе «Партнерство во имя мира»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Участие в международных усилиях по борьбе с терроризмом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Участие в переговорах по вступлению в ВТО</w:t>
      </w: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Тренинг №3</w:t>
      </w:r>
    </w:p>
    <w:p w:rsidR="004A43F0" w:rsidRPr="001D237A" w:rsidRDefault="004A43F0" w:rsidP="004A43F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соответствие между событиями и годами.</w:t>
      </w:r>
    </w:p>
    <w:tbl>
      <w:tblPr>
        <w:tblW w:w="1544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2"/>
        <w:gridCol w:w="6421"/>
      </w:tblGrid>
      <w:tr w:rsidR="004A43F0" w:rsidRPr="001D237A" w:rsidTr="00C4263A"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СОБЫТИЯ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</w:tr>
      <w:tr w:rsidR="004A43F0" w:rsidRPr="001D237A" w:rsidTr="00C4263A">
        <w:tc>
          <w:tcPr>
            <w:tcW w:w="90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Начало осуществления приоритетных национальных проектов в социально значимых областях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Принятие Декларации о государственном суверенитете РСФСР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Попытка государственного переворота</w:t>
            </w:r>
            <w:proofErr w:type="gramStart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предпринятая ГКЧП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Принятие Конституции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22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66"/>
              <w:gridCol w:w="566"/>
              <w:gridCol w:w="577"/>
            </w:tblGrid>
            <w:tr w:rsidR="004A43F0" w:rsidRPr="001D237A" w:rsidTr="00C4263A">
              <w:trPr>
                <w:trHeight w:val="3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</w:tr>
            <w:tr w:rsidR="004A43F0" w:rsidRPr="001D237A" w:rsidTr="00C4263A">
              <w:trPr>
                <w:trHeight w:val="45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1991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1993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1990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2005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2001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6) 1999 г.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соответствие между событиями и годами.</w:t>
      </w:r>
    </w:p>
    <w:tbl>
      <w:tblPr>
        <w:tblW w:w="1544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2"/>
        <w:gridCol w:w="6421"/>
      </w:tblGrid>
      <w:tr w:rsidR="004A43F0" w:rsidRPr="001D237A" w:rsidTr="00C4263A"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СОБЫТИЯ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</w:tr>
      <w:tr w:rsidR="004A43F0" w:rsidRPr="001D237A" w:rsidTr="00C4263A">
        <w:tc>
          <w:tcPr>
            <w:tcW w:w="90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Подписание Беловежских соглашений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Дефолт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Операция по принуждению Грузии к миру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Создание БРИКС</w:t>
            </w:r>
          </w:p>
          <w:tbl>
            <w:tblPr>
              <w:tblW w:w="22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66"/>
              <w:gridCol w:w="566"/>
              <w:gridCol w:w="577"/>
            </w:tblGrid>
            <w:tr w:rsidR="004A43F0" w:rsidRPr="001D237A" w:rsidTr="00C4263A">
              <w:trPr>
                <w:trHeight w:val="3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</w:tr>
            <w:tr w:rsidR="004A43F0" w:rsidRPr="001D237A" w:rsidTr="00C4263A">
              <w:trPr>
                <w:trHeight w:val="45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1998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2001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2008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2006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1993 г.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6) 1991 г.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соответствие между событиями (процессами, явлениями) и участниками этих событий.</w:t>
      </w:r>
    </w:p>
    <w:tbl>
      <w:tblPr>
        <w:tblW w:w="1544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1"/>
        <w:gridCol w:w="8022"/>
      </w:tblGrid>
      <w:tr w:rsidR="004A43F0" w:rsidRPr="001D237A" w:rsidTr="00C4263A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СОБЫТИЯ (ПРОЦЕССЫ, ЯВЛЕНИЯ)</w:t>
            </w:r>
          </w:p>
        </w:tc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</w:tr>
      <w:tr w:rsidR="004A43F0" w:rsidRPr="001D237A" w:rsidTr="00C4263A"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Замена отраслевых министерств совнархозами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Приведение в соответствие с Конституцией всех субъектов РФ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Проведение экономических реформ «шоковая терапия»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Финансово-банковский кризис 1998 г.</w:t>
            </w:r>
          </w:p>
          <w:tbl>
            <w:tblPr>
              <w:tblW w:w="22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66"/>
              <w:gridCol w:w="566"/>
              <w:gridCol w:w="577"/>
            </w:tblGrid>
            <w:tr w:rsidR="004A43F0" w:rsidRPr="001D237A" w:rsidTr="00C4263A">
              <w:trPr>
                <w:trHeight w:val="3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</w:tr>
            <w:tr w:rsidR="004A43F0" w:rsidRPr="001D237A" w:rsidTr="00C4263A">
              <w:trPr>
                <w:trHeight w:val="45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В.В. Путин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Н.С. Хрущев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Д.А. Медведев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А.Н. Косыгин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С.В. Кириенко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6) Е.Т. Гайдар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Установите соответствие между событиями (процессами, явлениями) и участниками этих событий.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44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1"/>
        <w:gridCol w:w="8022"/>
      </w:tblGrid>
      <w:tr w:rsidR="004A43F0" w:rsidRPr="001D237A" w:rsidTr="00C4263A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СОБЫТИЯ (ПРОЦЕССЫ, ЯВЛЕНИЯ)</w:t>
            </w:r>
          </w:p>
        </w:tc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</w:tr>
      <w:tr w:rsidR="004A43F0" w:rsidRPr="001D237A" w:rsidTr="00C4263A"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Принятие первых приоритетных национальных проектов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Первый визит советского руководителя в США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Летние Олимпийские игры в Москве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Принятие Закона СССР «О печати», ликвидация цензуры и монополии государства на СМИ</w:t>
            </w:r>
          </w:p>
          <w:tbl>
            <w:tblPr>
              <w:tblW w:w="22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66"/>
              <w:gridCol w:w="566"/>
              <w:gridCol w:w="577"/>
            </w:tblGrid>
            <w:tr w:rsidR="004A43F0" w:rsidRPr="001D237A" w:rsidTr="00C4263A">
              <w:trPr>
                <w:trHeight w:val="3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</w:tr>
            <w:tr w:rsidR="004A43F0" w:rsidRPr="001D237A" w:rsidTr="00C4263A">
              <w:trPr>
                <w:trHeight w:val="45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М.С. Горбачев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Б.Н. Ельцин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Н.С. Хрущев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Д.А. Медведев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В.В. Путин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6) Л.И. Брежнев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Установите соответствие между событиями (процессами, явлениями) и участниками этих событий.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44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1"/>
        <w:gridCol w:w="8022"/>
      </w:tblGrid>
      <w:tr w:rsidR="004A43F0" w:rsidRPr="001D237A" w:rsidTr="00C4263A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СОБЫТИЯ (ПРОЦЕССЫ, ЯВЛЕНИЯ)</w:t>
            </w:r>
          </w:p>
        </w:tc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</w:tr>
      <w:tr w:rsidR="004A43F0" w:rsidRPr="001D237A" w:rsidTr="00C4263A"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Образование Совета народных комиссаров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Создание законодательной Государственной Думы в Российской империи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Создание Съезда народных депутатов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Создание Общественной палаты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225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566"/>
              <w:gridCol w:w="566"/>
              <w:gridCol w:w="577"/>
            </w:tblGrid>
            <w:tr w:rsidR="004A43F0" w:rsidRPr="001D237A" w:rsidTr="00C4263A">
              <w:trPr>
                <w:trHeight w:val="3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А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</w:t>
                  </w: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D237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</w:t>
                  </w:r>
                </w:p>
              </w:tc>
            </w:tr>
            <w:tr w:rsidR="004A43F0" w:rsidRPr="001D237A" w:rsidTr="00C4263A">
              <w:trPr>
                <w:trHeight w:val="45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A43F0" w:rsidRPr="001D237A" w:rsidRDefault="004A43F0" w:rsidP="00C4263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С.Ю. Витте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Н.С. Хрущев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Л.Д. Троцкий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А.Н. Косыгин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М.С. Горбачев</w:t>
            </w:r>
          </w:p>
          <w:p w:rsidR="004A43F0" w:rsidRPr="001D237A" w:rsidRDefault="004A43F0" w:rsidP="00C4263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D23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6) В.В. Путин</w:t>
            </w:r>
          </w:p>
        </w:tc>
      </w:tr>
    </w:tbl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Ниже приведен список терминов. Все они, за исключением двух, непосредственно связаны с реформой управления, начатой в 2004 году. Найдите «лишнее».</w:t>
      </w:r>
    </w:p>
    <w:p w:rsidR="004A43F0" w:rsidRPr="001D237A" w:rsidRDefault="004A43F0" w:rsidP="004A43F0">
      <w:pPr>
        <w:numPr>
          <w:ilvl w:val="0"/>
          <w:numId w:val="8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D23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</w:t>
      </w:r>
      <w:proofErr w:type="gramEnd"/>
      <w:r w:rsidRPr="001D237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овый порядок избрания губернаторов и депутатов Государственной Думы; 2) создание Общественной палаты; 3) терроризм; 4) борьба с коррупцией; 5) реформа укрупнения регионов; 6) упразднение ст. 6 Конституции СССР.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Расположите в хронологической последовательности исторические события.</w:t>
      </w:r>
    </w:p>
    <w:p w:rsidR="004A43F0" w:rsidRPr="001D237A" w:rsidRDefault="004A43F0" w:rsidP="004A43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Ввод войск ОВД в Чехословакию</w:t>
      </w:r>
    </w:p>
    <w:p w:rsidR="004A43F0" w:rsidRPr="001D237A" w:rsidRDefault="004A43F0" w:rsidP="004A43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Избрание В.В. Путина президентом РФ на первый срок</w:t>
      </w:r>
    </w:p>
    <w:p w:rsidR="004A43F0" w:rsidRPr="001D237A" w:rsidRDefault="004A43F0" w:rsidP="004A43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Объединение ФРГ и ГДР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Расположите в хронологической последовательности исторические события.</w:t>
      </w:r>
    </w:p>
    <w:p w:rsidR="004A43F0" w:rsidRPr="001D237A" w:rsidRDefault="004A43F0" w:rsidP="004A43F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«Бархатные революции» в странах Центральной и Восточной Европы</w:t>
      </w:r>
    </w:p>
    <w:p w:rsidR="004A43F0" w:rsidRPr="001D237A" w:rsidRDefault="004A43F0" w:rsidP="004A43F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Подписание российско-американского договора СНВ — 3</w:t>
      </w:r>
    </w:p>
    <w:p w:rsidR="004A43F0" w:rsidRPr="001D237A" w:rsidRDefault="004A43F0" w:rsidP="004A43F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Избрание президентом Д.А. Медведева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Расположите в хронологической последовательности исторические события.</w:t>
      </w:r>
    </w:p>
    <w:p w:rsidR="004A43F0" w:rsidRPr="001D237A" w:rsidRDefault="004A43F0" w:rsidP="004A43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Провозглашение курса на «укрепление вертикали власти»</w:t>
      </w:r>
    </w:p>
    <w:p w:rsidR="004A43F0" w:rsidRPr="001D237A" w:rsidRDefault="004A43F0" w:rsidP="004A43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Ваучерная</w:t>
      </w:r>
      <w:proofErr w:type="spellEnd"/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приватизация в России</w:t>
      </w:r>
    </w:p>
    <w:p w:rsidR="004A43F0" w:rsidRPr="001D237A" w:rsidRDefault="004A43F0" w:rsidP="004A43F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Провозглашение независимости Косово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Прочтите отрывок из выступления президента РФ перед Федеральным Собранием РФ и укажите его фамилию.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«Одним из первых наших шагов по укреплению федерализма стало создание федеральных округов и назначение в них представителей Президента России. Суть этого решения — не в укрупнении регионов, как это иногда воспринимается или преподносится, а в укрупнении структур президентской вертикали в территориях. Не в перестройке административно-территориальных границ, а в повышении эффективности власти. Не в ослаблении региональной власти, а в создании условий для упрочения федерализма. Хочу особо подчеркнуть: с созданием округов федеральная власть не удалилась, а приблизилась к территориям».</w:t>
      </w:r>
    </w:p>
    <w:p w:rsidR="004A43F0" w:rsidRPr="001D237A" w:rsidRDefault="004A43F0" w:rsidP="004A43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3F0" w:rsidRPr="001D237A" w:rsidRDefault="004A43F0" w:rsidP="004A43F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события произошли в период 2000-2004 гг.? Выберите три ответа.</w:t>
      </w:r>
    </w:p>
    <w:p w:rsidR="004A43F0" w:rsidRPr="001D237A" w:rsidRDefault="004A43F0" w:rsidP="004A43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партии «Единая Россия»</w:t>
      </w:r>
    </w:p>
    <w:p w:rsidR="004A43F0" w:rsidRPr="001D237A" w:rsidRDefault="004A43F0" w:rsidP="004A43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семи федеральных округов</w:t>
      </w:r>
    </w:p>
    <w:p w:rsidR="004A43F0" w:rsidRPr="001D237A" w:rsidRDefault="004A43F0" w:rsidP="004A43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Подписание Федеративного договора</w:t>
      </w:r>
    </w:p>
    <w:p w:rsidR="004A43F0" w:rsidRPr="001D237A" w:rsidRDefault="004A43F0" w:rsidP="004A43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первых выборов в Государственную Думу</w:t>
      </w:r>
    </w:p>
    <w:p w:rsidR="004A43F0" w:rsidRPr="001D237A" w:rsidRDefault="004A43F0" w:rsidP="004A43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 работы Федерального Собрания</w:t>
      </w:r>
    </w:p>
    <w:p w:rsidR="004A43F0" w:rsidRPr="001D237A" w:rsidRDefault="004A43F0" w:rsidP="004A43F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23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Государственного Совета</w:t>
      </w:r>
    </w:p>
    <w:p w:rsidR="004A43F0" w:rsidRDefault="004A43F0" w:rsidP="004A43F0"/>
    <w:p w:rsidR="004A43F0" w:rsidRDefault="004A43F0">
      <w:r>
        <w:t>Обществознание</w:t>
      </w:r>
    </w:p>
    <w:p w:rsidR="004A43F0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Классная работа: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лекционным материалом, изучить параграф 6.</w:t>
      </w:r>
    </w:p>
    <w:p w:rsidR="004A43F0" w:rsidRPr="006C1634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Домашняя работа: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отработать тест (на уроке будет проверочный тест)</w:t>
      </w:r>
    </w:p>
    <w:p w:rsidR="004A43F0" w:rsidRDefault="004A43F0" w:rsidP="004A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3F0" w:rsidRPr="00A0746E" w:rsidRDefault="004A43F0" w:rsidP="004A4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БАНКИ И БАНКОВСКАЯ СИСТЕМА.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Банк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это учреждение, которое обслуживает кредитные отношения в обществе. </w:t>
      </w:r>
    </w:p>
    <w:p w:rsidR="004A43F0" w:rsidRPr="00A0746E" w:rsidRDefault="004A43F0" w:rsidP="004A4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  - это деньги данные или взятые в долг. Необходимость кредитных отношений вызвана тем, что с одной стороны имеются лица, испытывающие временный недостаток денег, а с другой – имеющие временный избыток денег </w:t>
      </w: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имеют деньги, которые в данный момент времени нельзя тратить ). Общая причина существования долговых отношений в обществе заключается в том, что деньги  - ограниченный ресурс и если они где-то временно оседают, значит, на какие-то операции в экономике их не хватает. БАНК – это учреждение, которое перераспределяет деньги в экономике оттуда, где они во временном избытке туда, где они в недостатке и обратно.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7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Банковская система 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состоит из  следующих разновидностей банков:</w:t>
      </w:r>
    </w:p>
    <w:p w:rsidR="004A43F0" w:rsidRPr="00A0746E" w:rsidRDefault="004A43F0" w:rsidP="004A43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ГОСУДАРСТВЕННЫЙ ЭМИССИОННЫЙ БАНК (БАНК РОССИИ) – государственное банковское учреждение, имеющее монопольное право на хранение золотовалютного запаса России</w:t>
      </w: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выпуск ( эмиссию ) и оборот денег в экономике, на проведение кредитно-денежной политики государства и денежных реформ. Банк России осуществляет обслуживание и кредитование банковских учреждений.  </w:t>
      </w:r>
    </w:p>
    <w:p w:rsidR="004A43F0" w:rsidRPr="00A0746E" w:rsidRDefault="004A43F0" w:rsidP="004A43F0">
      <w:pPr>
        <w:pStyle w:val="a4"/>
        <w:rPr>
          <w:rFonts w:ascii="Times New Roman" w:hAnsi="Times New Roman" w:cs="Times New Roman"/>
          <w:sz w:val="24"/>
          <w:szCs w:val="24"/>
        </w:rPr>
      </w:pPr>
      <w:r w:rsidRPr="00A0746E">
        <w:rPr>
          <w:rFonts w:ascii="Times New Roman" w:hAnsi="Times New Roman" w:cs="Times New Roman"/>
          <w:sz w:val="24"/>
          <w:szCs w:val="24"/>
        </w:rPr>
        <w:t xml:space="preserve">Банк России способен повлиять на </w:t>
      </w:r>
      <w:proofErr w:type="spellStart"/>
      <w:r w:rsidRPr="00A0746E">
        <w:rPr>
          <w:rFonts w:ascii="Times New Roman" w:hAnsi="Times New Roman" w:cs="Times New Roman"/>
          <w:sz w:val="24"/>
          <w:szCs w:val="24"/>
        </w:rPr>
        <w:t>предлжение</w:t>
      </w:r>
      <w:proofErr w:type="spellEnd"/>
      <w:r w:rsidRPr="00A0746E">
        <w:rPr>
          <w:rFonts w:ascii="Times New Roman" w:hAnsi="Times New Roman" w:cs="Times New Roman"/>
          <w:sz w:val="24"/>
          <w:szCs w:val="24"/>
        </w:rPr>
        <w:t xml:space="preserve"> денег в экономический оборот через банковскую учётную % ставку и норму государственных обязательных резервов</w:t>
      </w:r>
    </w:p>
    <w:p w:rsidR="004A43F0" w:rsidRPr="00A0746E" w:rsidRDefault="004A43F0" w:rsidP="004A43F0">
      <w:pPr>
        <w:pStyle w:val="a4"/>
        <w:rPr>
          <w:rFonts w:ascii="Times New Roman" w:hAnsi="Times New Roman" w:cs="Times New Roman"/>
          <w:sz w:val="24"/>
          <w:szCs w:val="24"/>
        </w:rPr>
      </w:pPr>
      <w:r w:rsidRPr="00A0746E">
        <w:rPr>
          <w:rFonts w:ascii="Times New Roman" w:hAnsi="Times New Roman" w:cs="Times New Roman"/>
          <w:sz w:val="24"/>
          <w:szCs w:val="24"/>
        </w:rPr>
        <w:t xml:space="preserve">         Для того</w:t>
      </w:r>
      <w:proofErr w:type="gramStart"/>
      <w:r w:rsidRPr="00A074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746E">
        <w:rPr>
          <w:rFonts w:ascii="Times New Roman" w:hAnsi="Times New Roman" w:cs="Times New Roman"/>
          <w:sz w:val="24"/>
          <w:szCs w:val="24"/>
        </w:rPr>
        <w:t xml:space="preserve"> чтобы банковские учреждения могли гарантировать клиентам возврат денег, они обязаны часть своих средств РЕЗЕРВИРОВАТЬ в Банке России. Величину резервных </w:t>
      </w:r>
      <w:r w:rsidRPr="00A0746E">
        <w:rPr>
          <w:rFonts w:ascii="Times New Roman" w:hAnsi="Times New Roman" w:cs="Times New Roman"/>
          <w:sz w:val="24"/>
          <w:szCs w:val="24"/>
        </w:rPr>
        <w:lastRenderedPageBreak/>
        <w:t>фондов банков определяет Банк России, через НОРМУ ОБЯЗАТЕЛЬНЫХ ГОСУДАРСТВЕННЫХ РЕЗЕРВОВ. Предположим, норма государственных резервов установилась на уровне 20%, это значит, что если коммерческий банк желает работать с капиталом в 1 млн. руб. ( т.е. желает привлекать на счета и выдавать в кредит ), то он должен через расчётн</w:t>
      </w:r>
      <w:proofErr w:type="gramStart"/>
      <w:r w:rsidRPr="00A074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746E">
        <w:rPr>
          <w:rFonts w:ascii="Times New Roman" w:hAnsi="Times New Roman" w:cs="Times New Roman"/>
          <w:sz w:val="24"/>
          <w:szCs w:val="24"/>
        </w:rPr>
        <w:t xml:space="preserve"> кассовые центры зарезервировать в Банке России 200 тыс. руб. ( 20% от 1 млн. руб. ). Далее, 200 тыс. руб. зарезервировали и 800 тыс. руб. выдали в кредит, а после возврата этих денег с ними можно работать дальше, но сначала 20% положить в резервные фонды </w:t>
      </w:r>
      <w:proofErr w:type="gramStart"/>
      <w:r w:rsidRPr="00A074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46E">
        <w:rPr>
          <w:rFonts w:ascii="Times New Roman" w:hAnsi="Times New Roman" w:cs="Times New Roman"/>
          <w:sz w:val="24"/>
          <w:szCs w:val="24"/>
        </w:rPr>
        <w:t xml:space="preserve">т.е. 160 тыс. руб. ), а 640 тыс. руб. можно выдавать в кредит и т.д. пока все деньги через резервные фонды не вернутся в Банк России. Но в процессе многократного использования в экономике наличные деньги в 1 млн. руб. превратятся в </w:t>
      </w:r>
      <w:proofErr w:type="gramStart"/>
      <w:r w:rsidRPr="00A0746E">
        <w:rPr>
          <w:rFonts w:ascii="Times New Roman" w:hAnsi="Times New Roman" w:cs="Times New Roman"/>
          <w:sz w:val="24"/>
          <w:szCs w:val="24"/>
        </w:rPr>
        <w:t>гораздо большую</w:t>
      </w:r>
      <w:proofErr w:type="gramEnd"/>
      <w:r w:rsidRPr="00A0746E">
        <w:rPr>
          <w:rFonts w:ascii="Times New Roman" w:hAnsi="Times New Roman" w:cs="Times New Roman"/>
          <w:sz w:val="24"/>
          <w:szCs w:val="24"/>
        </w:rPr>
        <w:t xml:space="preserve"> кредитную денежную массу. Сколько же денег образуется в экономике из 1 млн. руб. наличных денег, если норма резервов будет 20%? Если весь объём денежного предложения </w:t>
      </w:r>
      <w:proofErr w:type="gramStart"/>
      <w:r w:rsidRPr="00A074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46E">
        <w:rPr>
          <w:rFonts w:ascii="Times New Roman" w:hAnsi="Times New Roman" w:cs="Times New Roman"/>
          <w:sz w:val="24"/>
          <w:szCs w:val="24"/>
        </w:rPr>
        <w:t>1 млн. руб. ) выразим за 100%, то 100%: 20%= 5 – это и есть коэффициент, который покажет какова будет прогрессия и на сколько преумножится объём денежной массы в экономике при норме обязательных резервов 20%, называется он мультипликатор. Объём денежной массы составил 1 млн. руб. * 5 = 5 млн. руб.</w:t>
      </w:r>
    </w:p>
    <w:p w:rsidR="004A43F0" w:rsidRPr="00A0746E" w:rsidRDefault="004A43F0" w:rsidP="004A43F0">
      <w:pPr>
        <w:pStyle w:val="a4"/>
        <w:rPr>
          <w:rFonts w:ascii="Times New Roman" w:hAnsi="Times New Roman" w:cs="Times New Roman"/>
          <w:sz w:val="24"/>
          <w:szCs w:val="24"/>
        </w:rPr>
      </w:pPr>
      <w:r w:rsidRPr="00A0746E">
        <w:rPr>
          <w:rFonts w:ascii="Times New Roman" w:hAnsi="Times New Roman" w:cs="Times New Roman"/>
          <w:sz w:val="24"/>
          <w:szCs w:val="24"/>
        </w:rPr>
        <w:t xml:space="preserve">            МУЛЬТИПЛИКАТОР – это коэффициент, который отражает, </w:t>
      </w:r>
      <w:proofErr w:type="gramStart"/>
      <w:r w:rsidRPr="00A0746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A0746E">
        <w:rPr>
          <w:rFonts w:ascii="Times New Roman" w:hAnsi="Times New Roman" w:cs="Times New Roman"/>
          <w:sz w:val="24"/>
          <w:szCs w:val="24"/>
        </w:rPr>
        <w:t xml:space="preserve"> умножается объём денежной массы в зависимости от установившейся нормы обязательных государственных резервов.</w:t>
      </w:r>
    </w:p>
    <w:p w:rsidR="004A43F0" w:rsidRPr="00A0746E" w:rsidRDefault="004A43F0" w:rsidP="004A43F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КОМЕРЧЕСКИЕ  БАНКИ – являются частными или акционерными предприятиями  и осуществляют обслуживание любых клиентов. Виды коммерческих банков:</w:t>
      </w:r>
    </w:p>
    <w:p w:rsidR="004A43F0" w:rsidRPr="00A0746E" w:rsidRDefault="004A43F0" w:rsidP="004A43F0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Региональные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ограничивают круг клиентов определённым регионом, чтобы иметь возможность контролировать их платёжеспособность;</w:t>
      </w:r>
    </w:p>
    <w:p w:rsidR="004A43F0" w:rsidRPr="00A0746E" w:rsidRDefault="004A43F0" w:rsidP="004A43F0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Отраслевые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ограничивают круг клиентов определённой отраслью, чтобы контролировать их платёжеспособность;</w:t>
      </w:r>
    </w:p>
    <w:p w:rsidR="004A43F0" w:rsidRPr="00A0746E" w:rsidRDefault="004A43F0" w:rsidP="004A43F0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Специализированные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специализируются на определённых видах деятельности, имея для этого квалифицированных специалистов:</w:t>
      </w:r>
    </w:p>
    <w:p w:rsidR="004A43F0" w:rsidRPr="00A0746E" w:rsidRDefault="004A43F0" w:rsidP="004A43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сберегательный</w:t>
      </w:r>
      <w:proofErr w:type="gram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специализируется на приёме и хранении вкладов</w:t>
      </w:r>
    </w:p>
    <w:p w:rsidR="004A43F0" w:rsidRPr="00A0746E" w:rsidRDefault="004A43F0" w:rsidP="004A43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ипотечный – специализируется на кредитовании под залог имущества</w:t>
      </w:r>
      <w:proofErr w:type="gramEnd"/>
    </w:p>
    <w:p w:rsidR="004A43F0" w:rsidRPr="00A0746E" w:rsidRDefault="004A43F0" w:rsidP="004A43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иновационный</w:t>
      </w:r>
      <w:proofErr w:type="spell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специализируется на кредитовании </w:t>
      </w:r>
      <w:proofErr w:type="spell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технологическиз</w:t>
      </w:r>
      <w:proofErr w:type="spell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разработок, изобретений и т.д.</w:t>
      </w:r>
    </w:p>
    <w:p w:rsidR="004A43F0" w:rsidRPr="00A0746E" w:rsidRDefault="004A43F0" w:rsidP="004A43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</w:t>
      </w:r>
      <w:proofErr w:type="gram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выдаёт кредиты под удачные капиталовложения</w:t>
      </w:r>
    </w:p>
    <w:p w:rsidR="004A43F0" w:rsidRPr="00A0746E" w:rsidRDefault="004A43F0" w:rsidP="004A43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фондовый</w:t>
      </w:r>
      <w:proofErr w:type="gram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брокеридж</w:t>
      </w:r>
      <w:proofErr w:type="spell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фондовой бирже, кредитование под покупку портфелей ценных бумаг</w:t>
      </w:r>
    </w:p>
    <w:p w:rsidR="004A43F0" w:rsidRPr="00A0746E" w:rsidRDefault="004A43F0" w:rsidP="004A43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трастовый – по доверенности управляет имуществом собственников (директорат)</w:t>
      </w:r>
    </w:p>
    <w:p w:rsidR="004A43F0" w:rsidRPr="00A0746E" w:rsidRDefault="004A43F0" w:rsidP="004A43F0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Универсальные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обслуживают любых клиентов и осуществляют любые операции.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банка обычно фигурирует в его названии.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работы банковского предприятия выглядит следующим образом: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депозит – счёт в банке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 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5B03" wp14:editId="30752D79">
                <wp:simplePos x="0" y="0"/>
                <wp:positionH relativeFrom="column">
                  <wp:posOffset>1514475</wp:posOffset>
                </wp:positionH>
                <wp:positionV relativeFrom="paragraph">
                  <wp:posOffset>84455</wp:posOffset>
                </wp:positionV>
                <wp:extent cx="1028700" cy="0"/>
                <wp:effectExtent l="5715" t="59055" r="2286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6.65pt" to="200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A074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E5B52" wp14:editId="30E20808">
                <wp:simplePos x="0" y="0"/>
                <wp:positionH relativeFrom="column">
                  <wp:posOffset>3962400</wp:posOffset>
                </wp:positionH>
                <wp:positionV relativeFrom="paragraph">
                  <wp:posOffset>26035</wp:posOffset>
                </wp:positionV>
                <wp:extent cx="914400" cy="0"/>
                <wp:effectExtent l="5715" t="57785" r="22860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05pt" to="38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ВКЛАДЧИКИ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БАНК                                                      ЗАЁМЩИКИ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AF5AE" wp14:editId="3E900371">
                <wp:simplePos x="0" y="0"/>
                <wp:positionH relativeFrom="column">
                  <wp:posOffset>1028700</wp:posOffset>
                </wp:positionH>
                <wp:positionV relativeFrom="paragraph">
                  <wp:posOffset>80645</wp:posOffset>
                </wp:positionV>
                <wp:extent cx="1828800" cy="0"/>
                <wp:effectExtent l="15240" t="57150" r="1333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35pt" to="2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">
                <v:stroke endarrow="block"/>
              </v:line>
            </w:pict>
          </mc:Fallback>
        </mc:AlternateContent>
      </w:r>
      <w:r w:rsidRPr="00A074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0E583" wp14:editId="0FD195CE">
                <wp:simplePos x="0" y="0"/>
                <wp:positionH relativeFrom="column">
                  <wp:posOffset>3467100</wp:posOffset>
                </wp:positionH>
                <wp:positionV relativeFrom="paragraph">
                  <wp:posOffset>5080</wp:posOffset>
                </wp:positionV>
                <wp:extent cx="1943100" cy="0"/>
                <wp:effectExtent l="15240" t="57785" r="1333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.4pt" to="42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">
                <v:stroke endarrow="block"/>
              </v:line>
            </w:pict>
          </mc:Fallback>
        </mc:AlternateConten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Дезит</w:t>
      </w:r>
      <w:proofErr w:type="spell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+%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Кредит +%                     </w:t>
      </w:r>
    </w:p>
    <w:p w:rsidR="004A43F0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A43F0" w:rsidRPr="00A0746E" w:rsidRDefault="004A43F0" w:rsidP="004A4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Банковский доход (ПРОЦЕНТ</w:t>
      </w: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разница между кредитным процентом и депозитным процентом. Банковский капитал состоит из следующих элементов:</w:t>
      </w:r>
    </w:p>
    <w:p w:rsidR="004A43F0" w:rsidRPr="00A0746E" w:rsidRDefault="004A43F0" w:rsidP="004A43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УСТАВНЫЙ ФОНД БАНКА – имущественный фонд и собственные денежные средства банка </w:t>
      </w:r>
      <w:proofErr w:type="gramStart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большое значение для процедуры ликвидации банковского учреждения и возврата средств клиентов с банковских счетов ).</w:t>
      </w:r>
    </w:p>
    <w:p w:rsidR="004A43F0" w:rsidRPr="00A0746E" w:rsidRDefault="004A43F0" w:rsidP="004A43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ОБОРОТНЫЕ СРЕДСТВА БАНКА – та часть средств, которая выдаётся в кредит и приносит доход банку.</w:t>
      </w:r>
    </w:p>
    <w:p w:rsidR="004A43F0" w:rsidRPr="00A0746E" w:rsidRDefault="004A43F0" w:rsidP="004A43F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СРЕДСТВА БАНКА – существуют в наличной форме для банковской платёжеспособности.</w:t>
      </w:r>
    </w:p>
    <w:p w:rsidR="004A43F0" w:rsidRPr="00A0746E" w:rsidRDefault="004A43F0" w:rsidP="004A43F0">
      <w:pPr>
        <w:pStyle w:val="a4"/>
      </w:pPr>
    </w:p>
    <w:tbl>
      <w:tblPr>
        <w:tblStyle w:val="1"/>
        <w:tblW w:w="10768" w:type="dxa"/>
        <w:tblInd w:w="-960" w:type="dxa"/>
        <w:tblLook w:val="04A0" w:firstRow="1" w:lastRow="0" w:firstColumn="1" w:lastColumn="0" w:noHBand="0" w:noVBand="1"/>
      </w:tblPr>
      <w:tblGrid>
        <w:gridCol w:w="10768"/>
      </w:tblGrid>
      <w:tr w:rsidR="004A43F0" w:rsidRPr="00632BAB" w:rsidTr="004A43F0">
        <w:tc>
          <w:tcPr>
            <w:tcW w:w="10768" w:type="dxa"/>
          </w:tcPr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Установите соответствие между видом банка и банковскими функциями: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570"/>
              <w:gridCol w:w="2934"/>
            </w:tblGrid>
            <w:tr w:rsidR="004A43F0" w:rsidRPr="00632BAB" w:rsidTr="00C4263A">
              <w:trPr>
                <w:tblCellSpacing w:w="15" w:type="dxa"/>
              </w:trPr>
              <w:tc>
                <w:tcPr>
                  <w:tcW w:w="5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 ФУНКЦИИ БАНКОВ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Calibri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ВИДЫ БАНКОВ</w:t>
                  </w:r>
                </w:p>
              </w:tc>
            </w:tr>
            <w:tr w:rsidR="004A43F0" w:rsidRPr="00632BAB" w:rsidTr="00C426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А) денежная эмиссия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Б) кредитование предприятий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В) мобилизация свободных денежных средств населения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Г) хранение золотовалютных резервов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Д) расчетно-кассовое обслуживание клиентов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Calibri"/>
                      <w:lang w:eastAsia="ru-RU"/>
                    </w:rPr>
                    <w:t xml:space="preserve"> 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1) Банк России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2) коммерческие банки</w:t>
                  </w:r>
                </w:p>
              </w:tc>
            </w:tr>
          </w:tbl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</w:p>
        </w:tc>
      </w:tr>
      <w:tr w:rsidR="004A43F0" w:rsidRPr="00632BAB" w:rsidTr="004A43F0">
        <w:tc>
          <w:tcPr>
            <w:tcW w:w="10768" w:type="dxa"/>
          </w:tcPr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Выберите верные суждения о Центральном банке РФ.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 1) Центральный банк РФ входит в структуру Правительства РФ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2) имеет исключительное право на эмиссию денег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3) предоставляет кредиты коммерческим банкам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4) осуществляет надзор за деятельностью кредитных организаций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5) обладает правом законодательной инициативы по вопросам финансового регулирования</w:t>
            </w:r>
          </w:p>
        </w:tc>
      </w:tr>
      <w:tr w:rsidR="004A43F0" w:rsidRPr="00632BAB" w:rsidTr="004A43F0">
        <w:tc>
          <w:tcPr>
            <w:tcW w:w="10768" w:type="dxa"/>
          </w:tcPr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Найдите в приведённом ниже списке функции центрального банка и запишите цифры, под которыми они указаны.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 1) эмиссия денег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2) кредитование населения и фирм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3) лицензирование коммерческих банков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4) увеличение размера налогов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5) контроль над объёмом денежной массы</w:t>
            </w:r>
          </w:p>
        </w:tc>
      </w:tr>
      <w:tr w:rsidR="004A43F0" w:rsidRPr="00632BAB" w:rsidTr="004A43F0">
        <w:tc>
          <w:tcPr>
            <w:tcW w:w="10768" w:type="dxa"/>
          </w:tcPr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Установите соответствие между функциями и осуществляющими их банками: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136"/>
              <w:gridCol w:w="3011"/>
            </w:tblGrid>
            <w:tr w:rsidR="004A43F0" w:rsidRPr="00632BAB" w:rsidTr="00C4263A">
              <w:trPr>
                <w:tblCellSpacing w:w="15" w:type="dxa"/>
              </w:trPr>
              <w:tc>
                <w:tcPr>
                  <w:tcW w:w="31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 ФУНКЦИИ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Calibri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БАНКИ</w:t>
                  </w:r>
                </w:p>
              </w:tc>
            </w:tr>
            <w:tr w:rsidR="004A43F0" w:rsidRPr="00632BAB" w:rsidTr="00C426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А) осуществляют кредитование юридических лиц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Б) проводят эмиссию банкнот и монет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В) проводят государственную валютную политику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Г) регулируют деятельность кредитных институтов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Д) осуществляют кредитование физических лиц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Calibri"/>
                      <w:lang w:eastAsia="ru-RU"/>
                    </w:rPr>
                    <w:t xml:space="preserve"> 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1) центральные банки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2) коммерческие банки </w:t>
                  </w:r>
                </w:p>
              </w:tc>
            </w:tr>
          </w:tbl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</w:p>
        </w:tc>
      </w:tr>
      <w:tr w:rsidR="004A43F0" w:rsidRPr="00632BAB" w:rsidTr="004A43F0">
        <w:tc>
          <w:tcPr>
            <w:tcW w:w="10768" w:type="dxa"/>
          </w:tcPr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Установите соответствие между функциями и уровнями банковской системы: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110"/>
              <w:gridCol w:w="3037"/>
            </w:tblGrid>
            <w:tr w:rsidR="004A43F0" w:rsidRPr="00632BAB" w:rsidTr="00C4263A">
              <w:trPr>
                <w:tblCellSpacing w:w="15" w:type="dxa"/>
              </w:trPr>
              <w:tc>
                <w:tcPr>
                  <w:tcW w:w="31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 ФУНКЦИИ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Calibri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УРОВНИ БАНКОВСКОЙ СИСТЕМЫ </w:t>
                  </w:r>
                </w:p>
              </w:tc>
            </w:tr>
            <w:tr w:rsidR="004A43F0" w:rsidRPr="00632BAB" w:rsidTr="00C4263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A) монопольная эмиссия денег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Б) кредитование населения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B) хранение золотовалютных резервов государства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Г) лицензирование финансовых организаций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Д) осуществление платежей между фирмами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Calibri"/>
                      <w:lang w:eastAsia="ru-RU"/>
                    </w:rPr>
                    <w:t xml:space="preserve"> 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 xml:space="preserve">1) центральный банк </w:t>
                  </w:r>
                </w:p>
                <w:p w:rsidR="004A43F0" w:rsidRPr="00632BAB" w:rsidRDefault="004A43F0" w:rsidP="00C426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32BAB">
                    <w:rPr>
                      <w:rFonts w:ascii="Calibri" w:eastAsia="Times New Roman" w:hAnsi="Calibri" w:cs="Times New Roman"/>
                      <w:lang w:eastAsia="ru-RU"/>
                    </w:rPr>
                    <w:t>2) коммерческие банки</w:t>
                  </w:r>
                </w:p>
              </w:tc>
            </w:tr>
          </w:tbl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</w:p>
        </w:tc>
      </w:tr>
      <w:tr w:rsidR="004A43F0" w:rsidRPr="00632BAB" w:rsidTr="004A43F0">
        <w:tc>
          <w:tcPr>
            <w:tcW w:w="10768" w:type="dxa"/>
          </w:tcPr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Укажите в приведенном перечне основные функции коммерческого банка.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 1) эмиссия денег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2) выпуск ценных бумаг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3) осуществление кредитных операций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4) установление официального курса национальной валюты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5) прием вкладов от граждан и юридических лиц</w:t>
            </w:r>
          </w:p>
        </w:tc>
      </w:tr>
      <w:tr w:rsidR="004A43F0" w:rsidRPr="00632BAB" w:rsidTr="004A43F0">
        <w:tc>
          <w:tcPr>
            <w:tcW w:w="10768" w:type="dxa"/>
          </w:tcPr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Найдите в приведённом списке операции центрального банка. Запишите цифры, под которыми они указаны.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 1) кредитование банков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2) открытие депозитных вкладов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lastRenderedPageBreak/>
              <w:t>3) эмиссия денег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4) определение учётной ставки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5) кредитование граждан</w:t>
            </w:r>
          </w:p>
          <w:p w:rsidR="004A43F0" w:rsidRPr="00632BAB" w:rsidRDefault="004A43F0" w:rsidP="00C4263A">
            <w:pPr>
              <w:rPr>
                <w:rFonts w:ascii="Calibri" w:hAnsi="Calibri" w:cs="Times New Roman"/>
              </w:rPr>
            </w:pPr>
            <w:r w:rsidRPr="00632BAB">
              <w:rPr>
                <w:rFonts w:ascii="Calibri" w:hAnsi="Calibri" w:cs="Times New Roman"/>
              </w:rPr>
              <w:t>6) приём коммунальных платежей</w:t>
            </w:r>
          </w:p>
        </w:tc>
      </w:tr>
    </w:tbl>
    <w:p w:rsidR="004A43F0" w:rsidRPr="00632BAB" w:rsidRDefault="004A43F0" w:rsidP="004A43F0">
      <w:pPr>
        <w:rPr>
          <w:rFonts w:ascii="Calibri" w:eastAsia="Times New Roman" w:hAnsi="Calibri" w:cs="Times New Roman"/>
          <w:lang w:eastAsia="ru-RU"/>
        </w:rPr>
      </w:pPr>
    </w:p>
    <w:p w:rsidR="004A43F0" w:rsidRDefault="004A43F0" w:rsidP="004A43F0">
      <w:r>
        <w:t>Астрономия</w:t>
      </w:r>
    </w:p>
    <w:p w:rsidR="004A43F0" w:rsidRDefault="004A43F0" w:rsidP="004A43F0">
      <w:r>
        <w:t>Разобраться с задачами</w:t>
      </w:r>
    </w:p>
    <w:p w:rsidR="004A43F0" w:rsidRDefault="004A43F0" w:rsidP="004A43F0">
      <w:r>
        <w:rPr>
          <w:noProof/>
          <w:lang w:eastAsia="ru-RU"/>
        </w:rPr>
        <w:lastRenderedPageBreak/>
        <w:drawing>
          <wp:inline distT="0" distB="0" distL="0" distR="0">
            <wp:extent cx="6210935" cy="8281247"/>
            <wp:effectExtent l="0" t="0" r="0" b="5715"/>
            <wp:docPr id="5" name="Рисунок 5" descr="C:\Users\user\Desktop\IMG-202402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40209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0" w:rsidRDefault="004A43F0" w:rsidP="004A43F0"/>
    <w:p w:rsidR="004A43F0" w:rsidRDefault="004A43F0" w:rsidP="004A43F0"/>
    <w:p w:rsidR="004A43F0" w:rsidRDefault="004A43F0" w:rsidP="004A43F0"/>
    <w:p w:rsidR="004A43F0" w:rsidRDefault="004A43F0" w:rsidP="004A43F0">
      <w:r>
        <w:rPr>
          <w:noProof/>
          <w:lang w:eastAsia="ru-RU"/>
        </w:rPr>
        <w:drawing>
          <wp:inline distT="0" distB="0" distL="0" distR="0">
            <wp:extent cx="6210935" cy="8281247"/>
            <wp:effectExtent l="0" t="0" r="0" b="5715"/>
            <wp:docPr id="6" name="Рисунок 6" descr="C:\Users\user\Desktop\IMG-202402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40209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0" w:rsidRDefault="004A43F0" w:rsidP="004A43F0"/>
    <w:p w:rsidR="004A43F0" w:rsidRDefault="004A43F0" w:rsidP="004A43F0"/>
    <w:p w:rsidR="004A43F0" w:rsidRDefault="004A43F0" w:rsidP="004A43F0"/>
    <w:p w:rsidR="004A43F0" w:rsidRDefault="004A43F0" w:rsidP="004A43F0">
      <w:r>
        <w:rPr>
          <w:noProof/>
          <w:lang w:eastAsia="ru-RU"/>
        </w:rPr>
        <w:drawing>
          <wp:inline distT="0" distB="0" distL="0" distR="0">
            <wp:extent cx="6210935" cy="8281247"/>
            <wp:effectExtent l="0" t="0" r="0" b="5715"/>
            <wp:docPr id="7" name="Рисунок 7" descr="C:\Users\user\Desktop\IMG-202402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40209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0" w:rsidRDefault="004A43F0" w:rsidP="004A43F0"/>
    <w:p w:rsidR="004A43F0" w:rsidRDefault="004A43F0" w:rsidP="004A43F0">
      <w:r>
        <w:rPr>
          <w:noProof/>
          <w:lang w:eastAsia="ru-RU"/>
        </w:rPr>
        <w:drawing>
          <wp:inline distT="0" distB="0" distL="0" distR="0">
            <wp:extent cx="6210935" cy="8281247"/>
            <wp:effectExtent l="0" t="0" r="0" b="5715"/>
            <wp:docPr id="8" name="Рисунок 8" descr="C:\Users\user\Desktop\IMG-202402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40209-WA0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0" w:rsidRDefault="00B61E0E" w:rsidP="004A43F0">
      <w:r>
        <w:t>Физика</w:t>
      </w:r>
      <w:proofErr w:type="gramStart"/>
      <w:r>
        <w:t xml:space="preserve"> ,</w:t>
      </w:r>
      <w:proofErr w:type="gramEnd"/>
      <w:r>
        <w:t xml:space="preserve"> решить отмеченные задачи</w:t>
      </w:r>
    </w:p>
    <w:p w:rsidR="00B61E0E" w:rsidRDefault="00B61E0E" w:rsidP="004A43F0"/>
    <w:p w:rsidR="004A43F0" w:rsidRDefault="00B61E0E" w:rsidP="004A43F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935" cy="8281247"/>
            <wp:effectExtent l="0" t="0" r="0" b="5715"/>
            <wp:docPr id="11" name="Рисунок 11" descr="C:\Users\user\Desktop\IMG-202402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40209-WA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0" w:rsidRDefault="004A43F0" w:rsidP="004A43F0"/>
    <w:p w:rsidR="004A43F0" w:rsidRDefault="004A43F0" w:rsidP="004A43F0"/>
    <w:p w:rsidR="004A43F0" w:rsidRDefault="004A43F0" w:rsidP="004A43F0"/>
    <w:p w:rsidR="004A43F0" w:rsidRDefault="004A43F0" w:rsidP="004A43F0">
      <w:r>
        <w:rPr>
          <w:noProof/>
          <w:lang w:eastAsia="ru-RU"/>
        </w:rPr>
        <w:drawing>
          <wp:inline distT="0" distB="0" distL="0" distR="0">
            <wp:extent cx="6210935" cy="8281247"/>
            <wp:effectExtent l="0" t="0" r="0" b="5715"/>
            <wp:docPr id="10" name="Рисунок 10" descr="C:\Users\user\Desktop\IMG-2024020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40209-WA0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0" w:rsidRDefault="007E3AE6" w:rsidP="004A43F0">
      <w:r>
        <w:lastRenderedPageBreak/>
        <w:t xml:space="preserve">Физкультура </w:t>
      </w:r>
    </w:p>
    <w:p w:rsidR="007E3AE6" w:rsidRPr="007E3AE6" w:rsidRDefault="007E3AE6" w:rsidP="007E3A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--Задание для 11 класса</w:t>
      </w:r>
      <w:proofErr w:type="gramStart"/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:</w:t>
      </w:r>
      <w:proofErr w:type="gramEnd"/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Смотреть урок на сайте РЭШ </w:t>
      </w:r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hyperlink r:id="rId12" w:history="1">
        <w:r w:rsidRPr="002B40C7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https://resh.edu.ru/subject/lesson/6100/start/171989/</w:t>
        </w:r>
      </w:hyperlink>
    </w:p>
    <w:p w:rsidR="007E3AE6" w:rsidRDefault="007E3AE6" w:rsidP="007E3A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Домашнее задани</w:t>
      </w:r>
      <w:proofErr w:type="gramStart"/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е-</w:t>
      </w:r>
      <w:proofErr w:type="gramEnd"/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 сайте РЭШ </w:t>
      </w:r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hyperlink r:id="rId13" w:history="1">
        <w:r w:rsidRPr="002B40C7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https://resh.edu.ru/subject/lesson/6100/main/171993/</w:t>
        </w:r>
      </w:hyperlink>
      <w:r w:rsidRPr="007E3AE6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7E3AE6" w:rsidRPr="007E3AE6" w:rsidRDefault="007E3AE6" w:rsidP="007E3A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E3AE6" w:rsidRDefault="007E3AE6" w:rsidP="004A43F0"/>
    <w:p w:rsidR="004A43F0" w:rsidRDefault="004A43F0" w:rsidP="004A43F0"/>
    <w:p w:rsidR="004A43F0" w:rsidRDefault="004A43F0" w:rsidP="004A43F0">
      <w:bookmarkStart w:id="0" w:name="_GoBack"/>
      <w:bookmarkEnd w:id="0"/>
    </w:p>
    <w:p w:rsidR="004A43F0" w:rsidRDefault="004A43F0" w:rsidP="004A43F0">
      <w:r>
        <w:t>Суббота 10.02.2024</w:t>
      </w:r>
      <w:r w:rsidR="00B61E0E">
        <w:t xml:space="preserve"> информатика</w:t>
      </w:r>
    </w:p>
    <w:p w:rsidR="00B61E0E" w:rsidRDefault="00B61E0E" w:rsidP="00B61E0E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instrText xml:space="preserve"> "</w:instrText>
      </w:r>
      <w:r w:rsidRPr="00B61E0E"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instrText>https://www.yaklass.ru/p/informatika/python-bazovyj-uroven/iazyk-programmirovaniia-python-6985556/dannye-v-python-6912876</w:instrText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fldChar w:fldCharType="separate"/>
      </w:r>
      <w:r w:rsidRPr="002B40C7">
        <w:rPr>
          <w:rStyle w:val="a7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https://www.yaklass.ru/p/informatika/python-bazovyj-uroven/iazyk-programmirovaniia-python-6985556/dannye-v-python-6912876</w:t>
      </w: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fldChar w:fldCharType="end"/>
      </w:r>
    </w:p>
    <w:p w:rsidR="007E3AE6" w:rsidRDefault="007E3AE6" w:rsidP="00B61E0E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 Сдающие информатику</w:t>
      </w:r>
      <w:proofErr w:type="gramStart"/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  <w:t xml:space="preserve"> делают тест на КЕГЭ от Яндекс </w:t>
      </w:r>
    </w:p>
    <w:p w:rsidR="00B61E0E" w:rsidRPr="00B61E0E" w:rsidRDefault="00B61E0E" w:rsidP="00B61E0E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color w:val="2C2D2E"/>
          <w:sz w:val="26"/>
          <w:szCs w:val="26"/>
          <w:lang w:eastAsia="ru-RU"/>
        </w:rPr>
      </w:pPr>
    </w:p>
    <w:p w:rsidR="004A43F0" w:rsidRDefault="004A43F0" w:rsidP="004A43F0"/>
    <w:sectPr w:rsidR="004A43F0" w:rsidSect="004A43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94"/>
    <w:multiLevelType w:val="multilevel"/>
    <w:tmpl w:val="FBFA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32175"/>
    <w:multiLevelType w:val="multilevel"/>
    <w:tmpl w:val="9EF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E02BA"/>
    <w:multiLevelType w:val="multilevel"/>
    <w:tmpl w:val="AB6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A61BF"/>
    <w:multiLevelType w:val="multilevel"/>
    <w:tmpl w:val="4360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5199C"/>
    <w:multiLevelType w:val="hybridMultilevel"/>
    <w:tmpl w:val="30B85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A6097"/>
    <w:multiLevelType w:val="multilevel"/>
    <w:tmpl w:val="B2F6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D1F11"/>
    <w:multiLevelType w:val="multilevel"/>
    <w:tmpl w:val="2B46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0316A"/>
    <w:multiLevelType w:val="multilevel"/>
    <w:tmpl w:val="FF00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A61EA"/>
    <w:multiLevelType w:val="multilevel"/>
    <w:tmpl w:val="151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270F4"/>
    <w:multiLevelType w:val="multilevel"/>
    <w:tmpl w:val="46F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F6F23"/>
    <w:multiLevelType w:val="hybridMultilevel"/>
    <w:tmpl w:val="020C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E7059"/>
    <w:multiLevelType w:val="multilevel"/>
    <w:tmpl w:val="C0B4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541B2"/>
    <w:multiLevelType w:val="multilevel"/>
    <w:tmpl w:val="27C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055B4"/>
    <w:multiLevelType w:val="multilevel"/>
    <w:tmpl w:val="6834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F0B70"/>
    <w:multiLevelType w:val="multilevel"/>
    <w:tmpl w:val="09EE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749BD"/>
    <w:multiLevelType w:val="multilevel"/>
    <w:tmpl w:val="5CB0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6393C"/>
    <w:multiLevelType w:val="multilevel"/>
    <w:tmpl w:val="EF9E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A26E6"/>
    <w:multiLevelType w:val="multilevel"/>
    <w:tmpl w:val="FEF2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56AB2"/>
    <w:multiLevelType w:val="multilevel"/>
    <w:tmpl w:val="032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13"/>
  </w:num>
  <w:num w:numId="13">
    <w:abstractNumId w:val="18"/>
  </w:num>
  <w:num w:numId="14">
    <w:abstractNumId w:val="16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F0"/>
    <w:rsid w:val="004A43F0"/>
    <w:rsid w:val="007E3AE6"/>
    <w:rsid w:val="00A715F0"/>
    <w:rsid w:val="00B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43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3F0"/>
    <w:pPr>
      <w:spacing w:after="0" w:line="240" w:lineRule="auto"/>
    </w:pPr>
  </w:style>
  <w:style w:type="table" w:styleId="a3">
    <w:name w:val="Table Grid"/>
    <w:basedOn w:val="a1"/>
    <w:uiPriority w:val="59"/>
    <w:rsid w:val="004A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1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43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3F0"/>
    <w:pPr>
      <w:spacing w:after="0" w:line="240" w:lineRule="auto"/>
    </w:pPr>
  </w:style>
  <w:style w:type="table" w:styleId="a3">
    <w:name w:val="Table Grid"/>
    <w:basedOn w:val="a1"/>
    <w:uiPriority w:val="59"/>
    <w:rsid w:val="004A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F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1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sh.edu.ru/subject/lesson/6100/main/17199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esh.edu.ru/subject/lesson/6100/start/1719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2024-02-09T07:24:00Z</dcterms:created>
  <dcterms:modified xsi:type="dcterms:W3CDTF">2024-02-09T07:52:00Z</dcterms:modified>
</cp:coreProperties>
</file>