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A4" w:rsidRPr="00E50145" w:rsidRDefault="00A93122" w:rsidP="00E501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8  декабря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441"/>
        <w:gridCol w:w="3470"/>
      </w:tblGrid>
      <w:tr w:rsidR="00A93122" w:rsidRPr="00E50145" w:rsidTr="00DD53DD">
        <w:tc>
          <w:tcPr>
            <w:tcW w:w="266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Литература 8 декабря</w:t>
            </w:r>
          </w:p>
        </w:tc>
        <w:tc>
          <w:tcPr>
            <w:tcW w:w="3441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47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</w:tr>
      <w:tr w:rsidR="00A93122" w:rsidRPr="00E50145" w:rsidTr="00DD53DD">
        <w:tc>
          <w:tcPr>
            <w:tcW w:w="266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proofErr w:type="gram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тема жизни и смерти</w:t>
            </w:r>
          </w:p>
        </w:tc>
        <w:tc>
          <w:tcPr>
            <w:tcW w:w="3441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о стихотворении «Памятник», письменно ответить на вопрос :почему поэт уверен, что воздвиг </w:t>
            </w:r>
            <w:proofErr w:type="spell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а м я т </w:t>
            </w:r>
            <w:proofErr w:type="spell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и к , к </w:t>
            </w:r>
            <w:proofErr w:type="spellStart"/>
            <w:proofErr w:type="gram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о т о </w:t>
            </w:r>
            <w:proofErr w:type="spell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о м у «не зарастет народная тропа»?</w:t>
            </w:r>
          </w:p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стихотворение «Памятник»</w:t>
            </w:r>
          </w:p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2" w:rsidRPr="00E50145" w:rsidTr="00DD53DD">
        <w:tc>
          <w:tcPr>
            <w:tcW w:w="266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Родная ре</w:t>
            </w:r>
            <w:bookmarkStart w:id="0" w:name="_GoBack"/>
            <w:bookmarkEnd w:id="0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</w:p>
        </w:tc>
        <w:tc>
          <w:tcPr>
            <w:tcW w:w="3441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Учить текст изложения 10</w:t>
            </w:r>
          </w:p>
        </w:tc>
      </w:tr>
    </w:tbl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145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Физкультура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Задание для 9б на 09.12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 xml:space="preserve"> Смотреть урок на сайте РЭШ 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0145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https://resh.edu.ru/subject/lesson/3424/start/</w:t>
        </w:r>
      </w:hyperlink>
      <w:r w:rsidRPr="00E501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0145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https://resh.edu.ru/subject/lesson/3424/main/</w:t>
        </w:r>
      </w:hyperlink>
      <w:r w:rsidRPr="00E501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 Домашнее задани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 xml:space="preserve"> На сайте РЭШ тренировочные задания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50145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https://resh.edu.ru/subject/lesson/3745/train/170131/</w:t>
        </w:r>
      </w:hyperlink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Культурное пространство империи в первой половине ХІΧ 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>наука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 xml:space="preserve"> и образование.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(стр. 98 – 102)</w:t>
      </w:r>
    </w:p>
    <w:tbl>
      <w:tblPr>
        <w:tblStyle w:val="a3"/>
        <w:tblW w:w="7016" w:type="dxa"/>
        <w:jc w:val="center"/>
        <w:tblLook w:val="04A0"/>
      </w:tblPr>
      <w:tblGrid>
        <w:gridCol w:w="1696"/>
        <w:gridCol w:w="1985"/>
        <w:gridCol w:w="3335"/>
      </w:tblGrid>
      <w:tr w:rsidR="00A93122" w:rsidRPr="00E50145" w:rsidTr="00DD53DD">
        <w:trPr>
          <w:jc w:val="center"/>
        </w:trPr>
        <w:tc>
          <w:tcPr>
            <w:tcW w:w="1696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деятель культуры</w:t>
            </w:r>
          </w:p>
        </w:tc>
        <w:tc>
          <w:tcPr>
            <w:tcW w:w="198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область культуры</w:t>
            </w:r>
          </w:p>
        </w:tc>
        <w:tc>
          <w:tcPr>
            <w:tcW w:w="333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достижения, события, открытия</w:t>
            </w:r>
          </w:p>
        </w:tc>
      </w:tr>
      <w:tr w:rsidR="00A93122" w:rsidRPr="00E50145" w:rsidTr="00DD53DD">
        <w:trPr>
          <w:jc w:val="center"/>
        </w:trPr>
        <w:tc>
          <w:tcPr>
            <w:tcW w:w="1696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33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2" w:rsidRPr="00E50145" w:rsidTr="00DD53DD">
        <w:trPr>
          <w:jc w:val="center"/>
        </w:trPr>
        <w:tc>
          <w:tcPr>
            <w:tcW w:w="1696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3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22" w:rsidRPr="00E50145" w:rsidTr="00DD53DD">
        <w:trPr>
          <w:jc w:val="center"/>
        </w:trPr>
        <w:tc>
          <w:tcPr>
            <w:tcW w:w="1696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35" w:type="dxa"/>
          </w:tcPr>
          <w:p w:rsidR="00A93122" w:rsidRPr="00E50145" w:rsidRDefault="00A93122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В таблицу выписывать то, что появилось новое (научные открытия, географические экспедиции, учебные заведения и т.д.) Не всегда события будут с именами, если нет, просто ставить прочерк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АНГЛИЙСКИЙ ЯЗЫК 2 группа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Урок 7 упражнение 1 - подготовить один из текстов на отличное чтение и устный перевод.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122" w:rsidRPr="00E50145" w:rsidRDefault="00A93122" w:rsidP="00E501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9 декабря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Доброе утро. Сегодня урок химии пройдет в дистанционном формате.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09.12. Тема урока «Характеристика азота и фосфора. Азот – простое вещество»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- Изучите параграф 23 и составьте конспект по плану: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1. Элементы главной подгруппы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0145">
        <w:rPr>
          <w:rFonts w:ascii="Times New Roman" w:hAnsi="Times New Roman" w:cs="Times New Roman"/>
          <w:sz w:val="24"/>
          <w:szCs w:val="24"/>
        </w:rPr>
        <w:t xml:space="preserve"> группы: _________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2. Строение атомов азота и фосфора таблица 12.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3. На последнем энергетическом уровне ____________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4. Атомы этих элементов присоединяют __________, проявляя степень окисления 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5. Атомы эти </w:t>
      </w:r>
      <w:proofErr w:type="spellStart"/>
      <w:r w:rsidRPr="00E5014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50145">
        <w:rPr>
          <w:rFonts w:ascii="Times New Roman" w:hAnsi="Times New Roman" w:cs="Times New Roman"/>
          <w:sz w:val="24"/>
          <w:szCs w:val="24"/>
        </w:rPr>
        <w:t xml:space="preserve"> элементов отдают __________, проявляя степень окисления 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6. Общая формула оксидов _____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7. Общая формула водородных соединений _______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8. Азот – простое вещество: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А) выписать химическую и структурную формулы азота.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Б) Где азот находится в природе?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В) Как азот получают?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Г) Химические свойства </w:t>
      </w:r>
    </w:p>
    <w:p w:rsid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lastRenderedPageBreak/>
        <w:t>- реагирует с неметаллами: Н</w:t>
      </w:r>
      <w:proofErr w:type="gramStart"/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 xml:space="preserve"> +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sz w:val="24"/>
          <w:szCs w:val="24"/>
        </w:rPr>
        <w:t xml:space="preserve"> =                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sz w:val="24"/>
          <w:szCs w:val="24"/>
        </w:rPr>
        <w:t xml:space="preserve"> +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0145">
        <w:rPr>
          <w:rFonts w:ascii="Times New Roman" w:hAnsi="Times New Roman" w:cs="Times New Roman"/>
          <w:sz w:val="24"/>
          <w:szCs w:val="24"/>
        </w:rPr>
        <w:t xml:space="preserve">=     </w:t>
      </w:r>
      <w:r w:rsidR="00E50145" w:rsidRPr="00E5014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реагирует с металлами: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50145">
        <w:rPr>
          <w:rFonts w:ascii="Times New Roman" w:hAnsi="Times New Roman" w:cs="Times New Roman"/>
          <w:sz w:val="24"/>
          <w:szCs w:val="24"/>
        </w:rPr>
        <w:t xml:space="preserve"> +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0145">
        <w:rPr>
          <w:rFonts w:ascii="Times New Roman" w:hAnsi="Times New Roman" w:cs="Times New Roman"/>
          <w:sz w:val="24"/>
          <w:szCs w:val="24"/>
        </w:rPr>
        <w:t xml:space="preserve">=                   </w:t>
      </w:r>
      <w:r w:rsidRPr="00E5014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501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50145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Pr="00E50145">
        <w:rPr>
          <w:rFonts w:ascii="Times New Roman" w:hAnsi="Times New Roman" w:cs="Times New Roman"/>
          <w:sz w:val="24"/>
          <w:szCs w:val="24"/>
        </w:rPr>
        <w:t xml:space="preserve"> =                  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Д) Применение азота: 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9. Выполните тест «Азот»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1. Укажите число протонов в ядре атома азота: а) 28  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б) 16    в) 14   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г) 7.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>2. Верно ли из следующих утверждений, что азот: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а) окрашенный газ 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б) нерастворим в воде в) имеет запах   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г) бесцветный газ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3. Укажите правильную схему распределения электронов по энергетическим уровням для атома азота: а) 2,2 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б) 2, 4   в) 2, 5   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г) 2, 6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4. 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Степень окисления +2 азот проявляет в соединении: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а) N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   б) HNO</w:t>
      </w:r>
      <w:r w:rsidRPr="00E50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   в) NO   г) NH</w:t>
      </w:r>
      <w:r w:rsidRPr="00E50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>5. Степень окисления -3 азот проявляет в соединении: а) NH</w:t>
      </w:r>
      <w:r w:rsidRPr="00E50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   б) HNO</w:t>
      </w:r>
      <w:r w:rsidRPr="00E50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   в) NO</w:t>
      </w:r>
      <w:r w:rsidRPr="00E5014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   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г) N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2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5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6. В </w:t>
      </w:r>
      <w:proofErr w:type="gramStart"/>
      <w:r w:rsidRPr="00E50145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А группу не входит элемент: </w:t>
      </w:r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proofErr w:type="spellStart"/>
      <w:r w:rsidRPr="00E50145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E501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>б) N в) </w:t>
      </w:r>
      <w:r w:rsidRPr="00E5014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E50145">
        <w:rPr>
          <w:rFonts w:ascii="Times New Roman" w:hAnsi="Times New Roman" w:cs="Times New Roman"/>
          <w:color w:val="000000"/>
          <w:sz w:val="24"/>
          <w:szCs w:val="24"/>
        </w:rPr>
        <w:t xml:space="preserve"> г) </w:t>
      </w:r>
      <w:proofErr w:type="spellStart"/>
      <w:r w:rsidRPr="00E50145">
        <w:rPr>
          <w:rFonts w:ascii="Times New Roman" w:hAnsi="Times New Roman" w:cs="Times New Roman"/>
          <w:color w:val="000000"/>
          <w:sz w:val="24"/>
          <w:szCs w:val="24"/>
          <w:lang w:val="en-US"/>
        </w:rPr>
        <w:t>Sb</w:t>
      </w:r>
      <w:proofErr w:type="spellEnd"/>
      <w:r w:rsidRPr="00E50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>Успехов в выполнении заданий. Тетради проверим на следующем уроке.</w:t>
      </w: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497"/>
        <w:tblW w:w="0" w:type="auto"/>
        <w:tblLook w:val="04A0"/>
      </w:tblPr>
      <w:tblGrid>
        <w:gridCol w:w="1056"/>
        <w:gridCol w:w="1535"/>
        <w:gridCol w:w="3666"/>
        <w:gridCol w:w="1667"/>
      </w:tblGrid>
      <w:tr w:rsidR="00E50145" w:rsidRPr="00E50145" w:rsidTr="00E50145">
        <w:trPr>
          <w:trHeight w:val="401"/>
        </w:trPr>
        <w:tc>
          <w:tcPr>
            <w:tcW w:w="105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1535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366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Работа на уроке</w:t>
            </w:r>
          </w:p>
        </w:tc>
        <w:tc>
          <w:tcPr>
            <w:tcW w:w="1667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</w:tr>
      <w:tr w:rsidR="00E50145" w:rsidRPr="00E50145" w:rsidTr="00E50145">
        <w:trPr>
          <w:trHeight w:val="290"/>
        </w:trPr>
        <w:tc>
          <w:tcPr>
            <w:tcW w:w="105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0</w:t>
            </w:r>
            <w:r w:rsidRPr="00E50145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9.12.23</w:t>
            </w:r>
          </w:p>
        </w:tc>
        <w:tc>
          <w:tcPr>
            <w:tcW w:w="1535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Основные понятия генетики</w:t>
            </w:r>
          </w:p>
        </w:tc>
        <w:tc>
          <w:tcPr>
            <w:tcW w:w="366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§ 25  Самостоятельная работа с текстом параграфа 25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Выписать следующие термины и понятия к ним: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Наследственность-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Изменчивость-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Гены-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Генотип-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Фенотип-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Локус-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Гомологичные хромосомы-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Аллельные гены –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Гомозиготный организм-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Гетерозиготный организм-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 xml:space="preserve">Тетради с </w:t>
            </w:r>
            <w:proofErr w:type="spellStart"/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дистантом</w:t>
            </w:r>
            <w:proofErr w:type="spellEnd"/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 xml:space="preserve"> сдать надо будет в понедельник 11.12.</w:t>
            </w:r>
          </w:p>
        </w:tc>
        <w:tc>
          <w:tcPr>
            <w:tcW w:w="1667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§ 25, Выучить все определения, которые запишите  к субботе 16.12.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В понедельник 11.12.23 будет контрольная работа повторять        § 16-24</w:t>
            </w:r>
          </w:p>
        </w:tc>
      </w:tr>
      <w:tr w:rsidR="00E50145" w:rsidRPr="00E50145" w:rsidTr="00E50145">
        <w:trPr>
          <w:trHeight w:val="290"/>
        </w:trPr>
        <w:tc>
          <w:tcPr>
            <w:tcW w:w="105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5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6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7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3122" w:rsidRPr="00E50145" w:rsidRDefault="00A93122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11 декабря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320"/>
        <w:gridCol w:w="3193"/>
        <w:gridCol w:w="2659"/>
      </w:tblGrid>
      <w:tr w:rsidR="00E50145" w:rsidRPr="00E50145" w:rsidTr="00DD53DD">
        <w:tc>
          <w:tcPr>
            <w:tcW w:w="4320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11 декабря </w:t>
            </w:r>
            <w:proofErr w:type="gram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понедельник)</w:t>
            </w:r>
          </w:p>
        </w:tc>
        <w:tc>
          <w:tcPr>
            <w:tcW w:w="3193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2659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0145" w:rsidRPr="00E50145" w:rsidTr="00DD53DD">
        <w:tc>
          <w:tcPr>
            <w:tcW w:w="4320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 в сложноподчинённых предложениях</w:t>
            </w:r>
          </w:p>
        </w:tc>
        <w:tc>
          <w:tcPr>
            <w:tcW w:w="3193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С.54 ( примечание ) упр. 100( таблицу изучить )</w:t>
            </w:r>
            <w:proofErr w:type="gramStart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14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презентацию  упр.101,102</w:t>
            </w:r>
          </w:p>
        </w:tc>
        <w:tc>
          <w:tcPr>
            <w:tcW w:w="2659" w:type="dxa"/>
          </w:tcPr>
          <w:p w:rsidR="00E50145" w:rsidRPr="00E50145" w:rsidRDefault="00E50145" w:rsidP="00E501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5">
              <w:rPr>
                <w:rFonts w:ascii="Times New Roman" w:hAnsi="Times New Roman" w:cs="Times New Roman"/>
                <w:sz w:val="24"/>
                <w:szCs w:val="24"/>
              </w:rPr>
              <w:t>Правило, упр.110(1)</w:t>
            </w:r>
          </w:p>
        </w:tc>
      </w:tr>
    </w:tbl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E50145">
        <w:rPr>
          <w:rFonts w:ascii="Times New Roman" w:hAnsi="Times New Roman" w:cs="Times New Roman"/>
          <w:sz w:val="24"/>
          <w:szCs w:val="24"/>
        </w:rPr>
        <w:t xml:space="preserve"> для 9 класса параграф 21-22 составить план-конспект 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Алгебра:</w:t>
      </w:r>
      <w:r w:rsidRPr="00E50145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>аб.№426,428,430.Дом.раб.№427,429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E50145">
        <w:rPr>
          <w:rFonts w:ascii="Times New Roman" w:hAnsi="Times New Roman" w:cs="Times New Roman"/>
          <w:sz w:val="24"/>
          <w:szCs w:val="24"/>
        </w:rPr>
        <w:t>: кл</w:t>
      </w:r>
      <w:proofErr w:type="gramStart"/>
      <w:r w:rsidRPr="00E501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0145">
        <w:rPr>
          <w:rFonts w:ascii="Times New Roman" w:hAnsi="Times New Roman" w:cs="Times New Roman"/>
          <w:sz w:val="24"/>
          <w:szCs w:val="24"/>
        </w:rPr>
        <w:t>аб.№973,975,977,979.Дом.раб.№974,976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5014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tblpY="540"/>
        <w:tblW w:w="0" w:type="auto"/>
        <w:tblLook w:val="04A0"/>
      </w:tblPr>
      <w:tblGrid>
        <w:gridCol w:w="1196"/>
        <w:gridCol w:w="2374"/>
        <w:gridCol w:w="3987"/>
        <w:gridCol w:w="2014"/>
      </w:tblGrid>
      <w:tr w:rsidR="00E50145" w:rsidRPr="00E50145" w:rsidTr="00E50145">
        <w:tc>
          <w:tcPr>
            <w:tcW w:w="119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374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3987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Работа на уроке</w:t>
            </w:r>
          </w:p>
        </w:tc>
        <w:tc>
          <w:tcPr>
            <w:tcW w:w="2014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</w:tr>
      <w:tr w:rsidR="00E50145" w:rsidRPr="00E50145" w:rsidTr="00E50145">
        <w:trPr>
          <w:trHeight w:val="267"/>
        </w:trPr>
        <w:tc>
          <w:tcPr>
            <w:tcW w:w="1196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11.12.23</w:t>
            </w:r>
          </w:p>
        </w:tc>
        <w:tc>
          <w:tcPr>
            <w:tcW w:w="2374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Законы Менделя Моногибридное скрещивание.</w:t>
            </w:r>
          </w:p>
        </w:tc>
        <w:tc>
          <w:tcPr>
            <w:tcW w:w="3987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Работа с § 26 по вопросам  1.История открытия законов генетики Г.Менделем.2.Что такое гибридологический метод? 3.Что такое моногибридное скрещивание? 4.Понятие «чистые линии», рецессивные и доминантные признаки.    5.Закон доминирования записать весь текст в тетрадь.</w:t>
            </w:r>
          </w:p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4" w:type="dxa"/>
          </w:tcPr>
          <w:p w:rsidR="00E50145" w:rsidRPr="00E50145" w:rsidRDefault="00E50145" w:rsidP="00E50145">
            <w:pPr>
              <w:pStyle w:val="a6"/>
              <w:rPr>
                <w:rStyle w:val="a8"/>
                <w:rFonts w:ascii="Times New Roman" w:hAnsi="Times New Roman" w:cs="Times New Roman"/>
                <w:b w:val="0"/>
                <w:bCs w:val="0"/>
                <w:color w:val="283044"/>
                <w:sz w:val="24"/>
                <w:szCs w:val="24"/>
                <w:bdr w:val="none" w:sz="0" w:space="0" w:color="auto" w:frame="1"/>
              </w:rPr>
            </w:pPr>
            <w:r w:rsidRPr="00E50145">
              <w:rPr>
                <w:rStyle w:val="a8"/>
                <w:rFonts w:ascii="Times New Roman" w:hAnsi="Times New Roman" w:cs="Times New Roman"/>
                <w:color w:val="283044"/>
                <w:sz w:val="24"/>
                <w:szCs w:val="24"/>
                <w:bdr w:val="none" w:sz="0" w:space="0" w:color="auto" w:frame="1"/>
              </w:rPr>
              <w:t>§ 26, повторить 25           Контрольная работа переносится на 18.12.23</w:t>
            </w:r>
          </w:p>
        </w:tc>
      </w:tr>
    </w:tbl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5014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https://resh.edu.ru/subject/lesson/2480/main/</w:t>
        </w:r>
      </w:hyperlink>
      <w:r w:rsidRPr="00E50145">
        <w:rPr>
          <w:rFonts w:ascii="Times New Roman" w:hAnsi="Times New Roman" w:cs="Times New Roman"/>
          <w:sz w:val="24"/>
          <w:szCs w:val="24"/>
        </w:rPr>
        <w:t xml:space="preserve">     ссылка на сайте РЭШ на урок  17 по теме</w:t>
      </w: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45" w:rsidRPr="00E50145" w:rsidRDefault="00E50145" w:rsidP="00E5014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0145" w:rsidRPr="00E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A4"/>
    <w:rsid w:val="008437A4"/>
    <w:rsid w:val="00A93122"/>
    <w:rsid w:val="00E5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31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3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93122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A9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0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80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45/train/170131/" TargetMode="External"/><Relationship Id="rId5" Type="http://schemas.openxmlformats.org/officeDocument/2006/relationships/hyperlink" Target="https://resh.edu.ru/subject/lesson/3424/main/" TargetMode="External"/><Relationship Id="rId4" Type="http://schemas.openxmlformats.org/officeDocument/2006/relationships/hyperlink" Target="https://resh.edu.ru/subject/lesson/3424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79068</dc:creator>
  <cp:keywords/>
  <dc:description/>
  <cp:lastModifiedBy>79068</cp:lastModifiedBy>
  <cp:revision>2</cp:revision>
  <dcterms:created xsi:type="dcterms:W3CDTF">2023-12-12T14:46:00Z</dcterms:created>
  <dcterms:modified xsi:type="dcterms:W3CDTF">2023-12-12T15:06:00Z</dcterms:modified>
</cp:coreProperties>
</file>