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8D" w:rsidRDefault="00072C77">
      <w:pPr>
        <w:rPr>
          <w:rFonts w:ascii="Times New Roman" w:hAnsi="Times New Roman" w:cs="Times New Roman"/>
          <w:sz w:val="28"/>
          <w:szCs w:val="28"/>
        </w:rPr>
      </w:pPr>
      <w:r w:rsidRPr="00072C77">
        <w:rPr>
          <w:rFonts w:ascii="Times New Roman" w:hAnsi="Times New Roman" w:cs="Times New Roman"/>
          <w:sz w:val="28"/>
          <w:szCs w:val="28"/>
        </w:rPr>
        <w:t>4 – а класс</w:t>
      </w:r>
    </w:p>
    <w:tbl>
      <w:tblPr>
        <w:tblStyle w:val="a3"/>
        <w:tblW w:w="11430" w:type="dxa"/>
        <w:tblInd w:w="-176" w:type="dxa"/>
        <w:tblLayout w:type="fixed"/>
        <w:tblLook w:val="04A0"/>
      </w:tblPr>
      <w:tblGrid>
        <w:gridCol w:w="1155"/>
        <w:gridCol w:w="1964"/>
        <w:gridCol w:w="4449"/>
        <w:gridCol w:w="3862"/>
      </w:tblGrid>
      <w:tr w:rsidR="00072C77" w:rsidTr="0086373A">
        <w:tc>
          <w:tcPr>
            <w:tcW w:w="1155" w:type="dxa"/>
          </w:tcPr>
          <w:p w:rsidR="00072C77" w:rsidRDefault="00072C77" w:rsidP="0007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4" w:type="dxa"/>
          </w:tcPr>
          <w:p w:rsidR="00072C77" w:rsidRDefault="00072C77" w:rsidP="0007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49" w:type="dxa"/>
          </w:tcPr>
          <w:p w:rsidR="00072C77" w:rsidRDefault="00072C77" w:rsidP="0007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862" w:type="dxa"/>
          </w:tcPr>
          <w:p w:rsidR="00072C77" w:rsidRDefault="00072C77" w:rsidP="0007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072C77" w:rsidTr="0086373A">
        <w:tc>
          <w:tcPr>
            <w:tcW w:w="1155" w:type="dxa"/>
          </w:tcPr>
          <w:p w:rsidR="00072C77" w:rsidRDefault="00072C77" w:rsidP="0007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1964" w:type="dxa"/>
          </w:tcPr>
          <w:p w:rsidR="00072C77" w:rsidRDefault="00552607" w:rsidP="005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49" w:type="dxa"/>
          </w:tcPr>
          <w:p w:rsidR="0086373A" w:rsidRPr="0086373A" w:rsidRDefault="0086373A" w:rsidP="0086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3A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--Задание для 4а на 08.12</w:t>
            </w:r>
            <w:proofErr w:type="gramStart"/>
            <w:r w:rsidRPr="0086373A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86373A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Смотреть урок на сайте РЭШ  </w:t>
            </w:r>
            <w:hyperlink r:id="rId4" w:tgtFrame="_blank" w:history="1">
              <w:r w:rsidRPr="008637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https://resh.edu.ru/subject/lesson/6219/start/195338/</w:t>
              </w:r>
            </w:hyperlink>
            <w:r w:rsidRPr="0086373A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072C77" w:rsidRDefault="00072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7" w:rsidRDefault="009A4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7" w:rsidRDefault="009A4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86373A" w:rsidRPr="0086373A" w:rsidRDefault="0086373A" w:rsidP="0086373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86373A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На сайте РЭШ тренировочные задания     </w:t>
            </w:r>
            <w:hyperlink r:id="rId5" w:tgtFrame="_blank" w:history="1">
              <w:r w:rsidRPr="0086373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https://resh.edu.ru/subject/lesson/6219/main/195342/</w:t>
              </w:r>
            </w:hyperlink>
          </w:p>
          <w:p w:rsidR="00072C77" w:rsidRDefault="00072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C77" w:rsidTr="0086373A">
        <w:tc>
          <w:tcPr>
            <w:tcW w:w="1155" w:type="dxa"/>
          </w:tcPr>
          <w:p w:rsidR="00072C77" w:rsidRDefault="00072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72C77" w:rsidRDefault="0086373A" w:rsidP="005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449" w:type="dxa"/>
          </w:tcPr>
          <w:p w:rsidR="00072C77" w:rsidRDefault="0047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доевский. Городок в табакерке. Узнать в чем художественная особенность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118-122. Читать сказку.</w:t>
            </w:r>
          </w:p>
        </w:tc>
        <w:tc>
          <w:tcPr>
            <w:tcW w:w="3862" w:type="dxa"/>
          </w:tcPr>
          <w:p w:rsidR="00072C77" w:rsidRDefault="0047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С.122-127.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Дочитатьт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сказку. Ответить на вопрос №1</w:t>
            </w:r>
          </w:p>
        </w:tc>
      </w:tr>
      <w:tr w:rsidR="00072C77" w:rsidTr="0086373A">
        <w:tc>
          <w:tcPr>
            <w:tcW w:w="1155" w:type="dxa"/>
          </w:tcPr>
          <w:p w:rsidR="00072C77" w:rsidRDefault="00072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72C77" w:rsidRDefault="00465DB9" w:rsidP="005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49" w:type="dxa"/>
          </w:tcPr>
          <w:p w:rsidR="00072C77" w:rsidRDefault="0046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Как определить склонение имени существительного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С.100.</w:t>
            </w:r>
          </w:p>
          <w:p w:rsidR="00465DB9" w:rsidRDefault="0046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правилом с.100.</w:t>
            </w:r>
          </w:p>
          <w:p w:rsidR="00465DB9" w:rsidRDefault="0046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С.177 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Упр.178 письменно. Научиться определять склонение существительных согласно правилу.</w:t>
            </w:r>
          </w:p>
        </w:tc>
        <w:tc>
          <w:tcPr>
            <w:tcW w:w="3862" w:type="dxa"/>
          </w:tcPr>
          <w:p w:rsidR="00072C77" w:rsidRDefault="003565E6" w:rsidP="003E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С.101 упр.179.  При определении падежа </w:t>
            </w:r>
            <w:r w:rsidR="003E7971">
              <w:rPr>
                <w:rFonts w:ascii="Times New Roman" w:hAnsi="Times New Roman" w:cs="Times New Roman"/>
                <w:sz w:val="28"/>
                <w:szCs w:val="28"/>
              </w:rPr>
              <w:t xml:space="preserve"> в скобках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пишите падежный вопрос. При объяснении определения склонения существительного в скобках напишите его начальную форму.</w:t>
            </w:r>
          </w:p>
        </w:tc>
      </w:tr>
      <w:tr w:rsidR="00072C77" w:rsidTr="0086373A">
        <w:tc>
          <w:tcPr>
            <w:tcW w:w="1155" w:type="dxa"/>
          </w:tcPr>
          <w:p w:rsidR="00072C77" w:rsidRDefault="00072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072C77" w:rsidRDefault="008559E7" w:rsidP="005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49" w:type="dxa"/>
          </w:tcPr>
          <w:p w:rsidR="00072C77" w:rsidRDefault="0085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</w:t>
            </w:r>
            <w:r w:rsidR="00E45F24">
              <w:rPr>
                <w:rFonts w:ascii="Times New Roman" w:hAnsi="Times New Roman" w:cs="Times New Roman"/>
                <w:sz w:val="28"/>
                <w:szCs w:val="28"/>
              </w:rPr>
              <w:t>Именованные числа. Закрепление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F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D7FDE">
              <w:rPr>
                <w:rFonts w:ascii="Times New Roman" w:hAnsi="Times New Roman" w:cs="Times New Roman"/>
                <w:sz w:val="28"/>
                <w:szCs w:val="28"/>
              </w:rPr>
              <w:t>.55 №23, 25, 27</w:t>
            </w:r>
          </w:p>
          <w:p w:rsidR="00E45F24" w:rsidRDefault="00E4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072C77" w:rsidRDefault="00E45F24" w:rsidP="00FD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С.56-57</w:t>
            </w:r>
            <w:r w:rsidR="00FD7FDE">
              <w:rPr>
                <w:rFonts w:ascii="Times New Roman" w:hAnsi="Times New Roman" w:cs="Times New Roman"/>
                <w:sz w:val="28"/>
                <w:szCs w:val="28"/>
              </w:rPr>
              <w:t xml:space="preserve"> с. 54 №21. Запомнить таблицы измерения длины, массы,  площади, времени.</w:t>
            </w:r>
          </w:p>
        </w:tc>
      </w:tr>
    </w:tbl>
    <w:p w:rsidR="00072C77" w:rsidRDefault="00072C77" w:rsidP="005E5CD1">
      <w:pPr>
        <w:rPr>
          <w:rFonts w:ascii="Times New Roman" w:hAnsi="Times New Roman" w:cs="Times New Roman"/>
          <w:sz w:val="28"/>
          <w:szCs w:val="28"/>
        </w:rPr>
      </w:pPr>
    </w:p>
    <w:sectPr w:rsidR="00072C77" w:rsidSect="001346A7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A7"/>
    <w:rsid w:val="00011C8D"/>
    <w:rsid w:val="00072C77"/>
    <w:rsid w:val="001346A7"/>
    <w:rsid w:val="003565E6"/>
    <w:rsid w:val="003E7971"/>
    <w:rsid w:val="00465DB9"/>
    <w:rsid w:val="00475D17"/>
    <w:rsid w:val="00552607"/>
    <w:rsid w:val="005E5CD1"/>
    <w:rsid w:val="0084635D"/>
    <w:rsid w:val="008559E7"/>
    <w:rsid w:val="0086373A"/>
    <w:rsid w:val="009A4097"/>
    <w:rsid w:val="00E45F24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373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6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19/main/195342/" TargetMode="External"/><Relationship Id="rId4" Type="http://schemas.openxmlformats.org/officeDocument/2006/relationships/hyperlink" Target="https://resh.edu.ru/subject/lesson/6219/start/1953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8</cp:revision>
  <cp:lastPrinted>2023-10-09T19:22:00Z</cp:lastPrinted>
  <dcterms:created xsi:type="dcterms:W3CDTF">2023-10-09T19:18:00Z</dcterms:created>
  <dcterms:modified xsi:type="dcterms:W3CDTF">2023-12-07T20:16:00Z</dcterms:modified>
</cp:coreProperties>
</file>